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28A" w:rsidRPr="00497383" w:rsidRDefault="009811D4" w:rsidP="001E664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-672465</wp:posOffset>
            </wp:positionV>
            <wp:extent cx="7555484" cy="10591800"/>
            <wp:effectExtent l="0" t="0" r="7620" b="0"/>
            <wp:wrapNone/>
            <wp:docPr id="2" name="图片 2" descr="C:\Users\jenny.lai\Desktop\RM2020\报名系统&amp;技术评审\赛季规划\赛季规划封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y.lai\Desktop\RM2020\报名系统&amp;技术评审\赛季规划\赛季规划封面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484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28A" w:rsidRPr="00497383" w:rsidRDefault="0016528A" w:rsidP="001E6649">
      <w:bookmarkStart w:id="0" w:name="_GoBack"/>
      <w:bookmarkEnd w:id="0"/>
    </w:p>
    <w:sdt>
      <w:sdtPr>
        <w:rPr>
          <w:b w:val="0"/>
          <w:sz w:val="21"/>
        </w:rPr>
        <w:id w:val="-883474482"/>
        <w:docPartObj>
          <w:docPartGallery w:val="Table of Contents"/>
          <w:docPartUnique/>
        </w:docPartObj>
      </w:sdtPr>
      <w:sdtEndPr>
        <w:rPr>
          <w:sz w:val="24"/>
          <w:lang w:val="zh-CN"/>
        </w:rPr>
      </w:sdtEndPr>
      <w:sdtContent>
        <w:p w:rsidR="008B7C1B" w:rsidRDefault="008B7C1B" w:rsidP="008B7C1B">
          <w:pPr>
            <w:pStyle w:val="af"/>
          </w:pPr>
          <w:r>
            <w:rPr>
              <w:lang w:val="zh-CN"/>
            </w:rPr>
            <w:t>目录</w:t>
          </w:r>
        </w:p>
        <w:p w:rsidR="00082045" w:rsidRDefault="008B7C1B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Cs w:val="22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23848821" w:history="1">
            <w:r w:rsidR="00082045" w:rsidRPr="0045050A">
              <w:rPr>
                <w:rStyle w:val="af2"/>
                <w:noProof/>
              </w:rPr>
              <w:t>1.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大赛文化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_Toc23848821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1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Cs w:val="22"/>
            </w:rPr>
          </w:pPr>
          <w:hyperlink w:anchor="_Toc23848822" w:history="1">
            <w:r w:rsidR="00082045" w:rsidRPr="0045050A">
              <w:rPr>
                <w:rStyle w:val="af2"/>
                <w:noProof/>
              </w:rPr>
              <w:t>2.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项目分析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_Toc23848822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2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23" w:history="1">
            <w:r w:rsidR="00082045" w:rsidRPr="0045050A">
              <w:rPr>
                <w:rStyle w:val="af2"/>
                <w:noProof/>
              </w:rPr>
              <w:t>2.1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新赛季规则解读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_Toc23848823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2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24" w:history="1">
            <w:r w:rsidR="00082045" w:rsidRPr="0045050A">
              <w:rPr>
                <w:rStyle w:val="af2"/>
                <w:noProof/>
              </w:rPr>
              <w:t>2.2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需求分析和设计思路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_Toc23848824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2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25" w:history="1">
            <w:r w:rsidR="00082045" w:rsidRPr="0045050A">
              <w:rPr>
                <w:rStyle w:val="af2"/>
                <w:noProof/>
              </w:rPr>
              <w:t>2.3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其他工作安排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_Toc23848825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2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Cs w:val="22"/>
            </w:rPr>
          </w:pPr>
          <w:hyperlink w:anchor="_Toc23848826" w:history="1">
            <w:r w:rsidR="00082045" w:rsidRPr="0045050A">
              <w:rPr>
                <w:rStyle w:val="af2"/>
                <w:smallCaps/>
                <w:noProof/>
              </w:rPr>
              <w:t>3.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组织架构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_Toc23848826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3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27" w:history="1">
            <w:r w:rsidR="00082045" w:rsidRPr="0045050A">
              <w:rPr>
                <w:rStyle w:val="af2"/>
                <w:noProof/>
              </w:rPr>
              <w:t>3.1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队伍管理架构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_Toc23848827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3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28" w:history="1">
            <w:r w:rsidR="00082045" w:rsidRPr="0045050A">
              <w:rPr>
                <w:rStyle w:val="af2"/>
                <w:noProof/>
              </w:rPr>
              <w:t>3.2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招募队员方向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_Toc23848828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3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29" w:history="1">
            <w:r w:rsidR="00082045" w:rsidRPr="0045050A">
              <w:rPr>
                <w:rStyle w:val="af2"/>
                <w:noProof/>
              </w:rPr>
              <w:t>3.3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岗位职责分工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_Toc23848829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3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30" w:history="1">
            <w:r w:rsidR="00082045" w:rsidRPr="0045050A">
              <w:rPr>
                <w:rStyle w:val="af2"/>
                <w:noProof/>
              </w:rPr>
              <w:t>3.4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团队氛围建设和队伍传承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_Toc23848830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3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Cs w:val="22"/>
            </w:rPr>
          </w:pPr>
          <w:hyperlink w:anchor="_Toc23848831" w:history="1">
            <w:r w:rsidR="00082045" w:rsidRPr="0045050A">
              <w:rPr>
                <w:rStyle w:val="af2"/>
                <w:noProof/>
              </w:rPr>
              <w:t>4.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团队协作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_Toc23848831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5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32" w:history="1">
            <w:r w:rsidR="00082045" w:rsidRPr="0045050A">
              <w:rPr>
                <w:rStyle w:val="af2"/>
                <w:noProof/>
              </w:rPr>
              <w:t>4.1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资料整理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_Toc23848832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5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33" w:history="1">
            <w:r w:rsidR="00082045" w:rsidRPr="0045050A">
              <w:rPr>
                <w:rStyle w:val="af2"/>
                <w:noProof/>
              </w:rPr>
              <w:t>4.2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协作工具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_Toc23848833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5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34" w:history="1">
            <w:r w:rsidR="00082045" w:rsidRPr="0045050A">
              <w:rPr>
                <w:rStyle w:val="af2"/>
                <w:noProof/>
              </w:rPr>
              <w:t>4.3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团队管理工具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_Toc23848834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5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35" w:history="1">
            <w:r w:rsidR="00082045" w:rsidRPr="0045050A">
              <w:rPr>
                <w:rStyle w:val="af2"/>
                <w:noProof/>
              </w:rPr>
              <w:t>4.4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培训、自学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_Toc23848835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5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Cs w:val="22"/>
            </w:rPr>
          </w:pPr>
          <w:hyperlink w:anchor="_Toc23848836" w:history="1">
            <w:r w:rsidR="00082045" w:rsidRPr="0045050A">
              <w:rPr>
                <w:rStyle w:val="af2"/>
                <w:smallCaps/>
                <w:noProof/>
              </w:rPr>
              <w:t>5.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审核制度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_Toc23848836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6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Cs w:val="22"/>
            </w:rPr>
          </w:pPr>
          <w:hyperlink w:anchor="_Toc23848837" w:history="1">
            <w:r w:rsidR="00082045" w:rsidRPr="0045050A">
              <w:rPr>
                <w:rStyle w:val="af2"/>
                <w:noProof/>
              </w:rPr>
              <w:t>6.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资源管理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_Toc23848837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7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38" w:history="1">
            <w:r w:rsidR="00082045" w:rsidRPr="0045050A">
              <w:rPr>
                <w:rStyle w:val="af2"/>
                <w:noProof/>
              </w:rPr>
              <w:t>6.1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可用资源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_Toc23848838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7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39" w:history="1">
            <w:r w:rsidR="00082045" w:rsidRPr="0045050A">
              <w:rPr>
                <w:rStyle w:val="af2"/>
                <w:noProof/>
              </w:rPr>
              <w:t>6.2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人力、进度安排计划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_Toc23848839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7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40" w:history="1">
            <w:r w:rsidR="00082045" w:rsidRPr="0045050A">
              <w:rPr>
                <w:rStyle w:val="af2"/>
                <w:noProof/>
              </w:rPr>
              <w:t>6.3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预算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_Toc23848840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7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kern w:val="2"/>
              <w:szCs w:val="22"/>
            </w:rPr>
          </w:pPr>
          <w:hyperlink w:anchor="_Toc23848841" w:history="1">
            <w:r w:rsidR="00082045" w:rsidRPr="0045050A">
              <w:rPr>
                <w:rStyle w:val="af2"/>
                <w:noProof/>
              </w:rPr>
              <w:t>7.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宣传</w:t>
            </w:r>
            <w:r w:rsidR="00082045" w:rsidRPr="0045050A">
              <w:rPr>
                <w:rStyle w:val="af2"/>
                <w:noProof/>
              </w:rPr>
              <w:t>/</w:t>
            </w:r>
            <w:r w:rsidR="00082045" w:rsidRPr="0045050A">
              <w:rPr>
                <w:rStyle w:val="af2"/>
                <w:rFonts w:hint="eastAsia"/>
                <w:noProof/>
              </w:rPr>
              <w:t>商业计划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_Toc23848841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8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42" w:history="1">
            <w:r w:rsidR="00082045" w:rsidRPr="0045050A">
              <w:rPr>
                <w:rStyle w:val="af2"/>
                <w:noProof/>
              </w:rPr>
              <w:t>7.1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资源来源规划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_Toc23848842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8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43" w:history="1">
            <w:r w:rsidR="00082045" w:rsidRPr="0045050A">
              <w:rPr>
                <w:rStyle w:val="af2"/>
                <w:noProof/>
              </w:rPr>
              <w:t>7.2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宣传计划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_Toc23848843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8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082045" w:rsidRDefault="001653CE">
          <w:pPr>
            <w:pStyle w:val="22"/>
            <w:tabs>
              <w:tab w:val="right" w:leader="dot" w:pos="9628"/>
            </w:tabs>
            <w:ind w:left="240"/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2"/>
            </w:rPr>
          </w:pPr>
          <w:hyperlink w:anchor="_Toc23848844" w:history="1">
            <w:r w:rsidR="00082045" w:rsidRPr="0045050A">
              <w:rPr>
                <w:rStyle w:val="af2"/>
                <w:noProof/>
              </w:rPr>
              <w:t>7.3</w:t>
            </w:r>
            <w:r w:rsidR="00082045" w:rsidRPr="0045050A">
              <w:rPr>
                <w:rStyle w:val="af2"/>
                <w:rFonts w:hint="eastAsia"/>
                <w:noProof/>
              </w:rPr>
              <w:t xml:space="preserve"> </w:t>
            </w:r>
            <w:r w:rsidR="00082045" w:rsidRPr="0045050A">
              <w:rPr>
                <w:rStyle w:val="af2"/>
                <w:rFonts w:hint="eastAsia"/>
                <w:noProof/>
              </w:rPr>
              <w:t>招商计划</w:t>
            </w:r>
            <w:r w:rsidR="00082045">
              <w:rPr>
                <w:noProof/>
                <w:webHidden/>
              </w:rPr>
              <w:tab/>
            </w:r>
            <w:r w:rsidR="00082045">
              <w:rPr>
                <w:noProof/>
                <w:webHidden/>
              </w:rPr>
              <w:fldChar w:fldCharType="begin"/>
            </w:r>
            <w:r w:rsidR="00082045">
              <w:rPr>
                <w:noProof/>
                <w:webHidden/>
              </w:rPr>
              <w:instrText xml:space="preserve"> PAGEREF _Toc23848844 \h </w:instrText>
            </w:r>
            <w:r w:rsidR="00082045">
              <w:rPr>
                <w:noProof/>
                <w:webHidden/>
              </w:rPr>
            </w:r>
            <w:r w:rsidR="00082045">
              <w:rPr>
                <w:noProof/>
                <w:webHidden/>
              </w:rPr>
              <w:fldChar w:fldCharType="separate"/>
            </w:r>
            <w:r w:rsidR="009911DB">
              <w:rPr>
                <w:noProof/>
                <w:webHidden/>
              </w:rPr>
              <w:t>8</w:t>
            </w:r>
            <w:r w:rsidR="00082045">
              <w:rPr>
                <w:noProof/>
                <w:webHidden/>
              </w:rPr>
              <w:fldChar w:fldCharType="end"/>
            </w:r>
          </w:hyperlink>
        </w:p>
        <w:p w:rsidR="008B7C1B" w:rsidRDefault="008B7C1B" w:rsidP="001E6649">
          <w:r>
            <w:rPr>
              <w:b/>
              <w:lang w:val="zh-CN"/>
            </w:rPr>
            <w:fldChar w:fldCharType="end"/>
          </w:r>
        </w:p>
      </w:sdtContent>
    </w:sdt>
    <w:p w:rsidR="008B0317" w:rsidRDefault="008B0317" w:rsidP="001E6649">
      <w:pPr>
        <w:sectPr w:rsidR="008B0317" w:rsidSect="004A1392">
          <w:footerReference w:type="even" r:id="rId9"/>
          <w:footerReference w:type="default" r:id="rId10"/>
          <w:type w:val="evenPage"/>
          <w:pgSz w:w="11906" w:h="16838" w:code="9"/>
          <w:pgMar w:top="1134" w:right="1134" w:bottom="1134" w:left="1134" w:header="851" w:footer="425" w:gutter="0"/>
          <w:cols w:space="425"/>
          <w:docGrid w:linePitch="312"/>
        </w:sectPr>
      </w:pPr>
    </w:p>
    <w:p w:rsidR="006555BD" w:rsidRDefault="004D0F3E" w:rsidP="004D0F3E">
      <w:pPr>
        <w:pStyle w:val="10"/>
        <w:numPr>
          <w:ilvl w:val="0"/>
          <w:numId w:val="14"/>
        </w:numPr>
      </w:pPr>
      <w:bookmarkStart w:id="1" w:name="_Toc23848821"/>
      <w:bookmarkStart w:id="2" w:name="_Toc279411564"/>
      <w:bookmarkStart w:id="3" w:name="_Toc282432864"/>
      <w:bookmarkStart w:id="4" w:name="_Toc291842566"/>
      <w:r w:rsidRPr="004D0F3E">
        <w:rPr>
          <w:rFonts w:hint="eastAsia"/>
        </w:rPr>
        <w:lastRenderedPageBreak/>
        <w:t>大赛文化</w:t>
      </w:r>
      <w:bookmarkEnd w:id="1"/>
    </w:p>
    <w:p w:rsidR="004D0F3E" w:rsidRPr="004D0F3E" w:rsidRDefault="007D7BC7" w:rsidP="001E6649">
      <w:r>
        <w:rPr>
          <w:rFonts w:hint="eastAsia"/>
        </w:rPr>
        <w:t>1</w:t>
      </w:r>
      <w:r>
        <w:rPr>
          <w:rFonts w:hint="eastAsia"/>
        </w:rPr>
        <w:t>）</w:t>
      </w:r>
      <w:r w:rsidR="004D0F3E" w:rsidRPr="004D0F3E">
        <w:rPr>
          <w:rFonts w:hint="eastAsia"/>
        </w:rPr>
        <w:t>对</w:t>
      </w:r>
      <w:r w:rsidR="004D0F3E" w:rsidRPr="004D0F3E">
        <w:rPr>
          <w:rFonts w:hint="eastAsia"/>
        </w:rPr>
        <w:t>RM</w:t>
      </w:r>
      <w:r w:rsidR="004D0F3E" w:rsidRPr="004D0F3E">
        <w:rPr>
          <w:rFonts w:hint="eastAsia"/>
        </w:rPr>
        <w:t>比赛文化、</w:t>
      </w:r>
      <w:r w:rsidR="004D0F3E" w:rsidRPr="004D0F3E">
        <w:t>意义</w:t>
      </w:r>
      <w:r w:rsidR="004D0F3E" w:rsidRPr="004D0F3E">
        <w:rPr>
          <w:rFonts w:hint="eastAsia"/>
        </w:rPr>
        <w:t>的认识</w:t>
      </w:r>
      <w:r w:rsidR="004D0F3E" w:rsidRPr="004D0F3E">
        <w:t>和</w:t>
      </w:r>
      <w:r w:rsidR="004D0F3E" w:rsidRPr="004D0F3E">
        <w:rPr>
          <w:rFonts w:hint="eastAsia"/>
        </w:rPr>
        <w:t>理解</w:t>
      </w:r>
    </w:p>
    <w:p w:rsidR="007D7BC7" w:rsidRDefault="007D7BC7" w:rsidP="007D7BC7">
      <w:r>
        <w:rPr>
          <w:rFonts w:hint="eastAsia"/>
        </w:rPr>
        <w:t>2</w:t>
      </w:r>
      <w:r>
        <w:rPr>
          <w:rFonts w:hint="eastAsia"/>
        </w:rPr>
        <w:t>）</w:t>
      </w:r>
      <w:r w:rsidR="004D0F3E" w:rsidRPr="004D0F3E">
        <w:rPr>
          <w:rFonts w:hint="eastAsia"/>
        </w:rPr>
        <w:t>介绍队伍核心文化</w:t>
      </w:r>
      <w:bookmarkStart w:id="5" w:name="_Ref279651580"/>
      <w:bookmarkStart w:id="6" w:name="_Ref279651590"/>
      <w:bookmarkStart w:id="7" w:name="_Toc282432868"/>
      <w:bookmarkStart w:id="8" w:name="_Ref283038564"/>
      <w:bookmarkEnd w:id="2"/>
      <w:bookmarkEnd w:id="3"/>
      <w:bookmarkEnd w:id="4"/>
    </w:p>
    <w:p w:rsidR="001E6649" w:rsidRPr="007D7BC7" w:rsidRDefault="00655D26" w:rsidP="007D7BC7">
      <w:r w:rsidRPr="00082045">
        <w:rPr>
          <w:rFonts w:hint="eastAsia"/>
          <w:color w:val="808080" w:themeColor="background1" w:themeShade="80"/>
        </w:rPr>
        <w:t>附：大赛文化内容</w:t>
      </w:r>
      <w:r w:rsidRPr="00082045">
        <w:rPr>
          <w:color w:val="808080" w:themeColor="background1" w:themeShade="80"/>
        </w:rPr>
        <w:t>为参赛队</w:t>
      </w:r>
      <w:r w:rsidRPr="00082045">
        <w:rPr>
          <w:rFonts w:hint="eastAsia"/>
          <w:color w:val="808080" w:themeColor="background1" w:themeShade="80"/>
        </w:rPr>
        <w:t>对比赛的</w:t>
      </w:r>
      <w:r w:rsidRPr="00082045">
        <w:rPr>
          <w:color w:val="808080" w:themeColor="background1" w:themeShade="80"/>
        </w:rPr>
        <w:t>深</w:t>
      </w:r>
      <w:r w:rsidRPr="00082045">
        <w:rPr>
          <w:rFonts w:hint="eastAsia"/>
          <w:color w:val="808080" w:themeColor="background1" w:themeShade="80"/>
        </w:rPr>
        <w:t>刻思考，而不是对规则的摘抄和复制。希望</w:t>
      </w:r>
      <w:r w:rsidRPr="00082045">
        <w:rPr>
          <w:color w:val="808080" w:themeColor="background1" w:themeShade="80"/>
        </w:rPr>
        <w:t>参赛队能</w:t>
      </w:r>
      <w:r w:rsidRPr="00082045">
        <w:rPr>
          <w:rFonts w:hint="eastAsia"/>
          <w:color w:val="808080" w:themeColor="background1" w:themeShade="80"/>
        </w:rPr>
        <w:t>对比赛文化更全面</w:t>
      </w:r>
      <w:proofErr w:type="gramStart"/>
      <w:r w:rsidRPr="00082045">
        <w:rPr>
          <w:rFonts w:hint="eastAsia"/>
          <w:color w:val="808080" w:themeColor="background1" w:themeShade="80"/>
        </w:rPr>
        <w:t>且深刻</w:t>
      </w:r>
      <w:proofErr w:type="gramEnd"/>
      <w:r w:rsidRPr="00082045">
        <w:rPr>
          <w:rFonts w:hint="eastAsia"/>
          <w:color w:val="808080" w:themeColor="background1" w:themeShade="80"/>
        </w:rPr>
        <w:t>的理解，分析</w:t>
      </w:r>
      <w:r w:rsidRPr="00082045">
        <w:rPr>
          <w:rFonts w:hint="eastAsia"/>
          <w:color w:val="808080" w:themeColor="background1" w:themeShade="80"/>
        </w:rPr>
        <w:t>R</w:t>
      </w:r>
      <w:r w:rsidRPr="00082045">
        <w:rPr>
          <w:color w:val="808080" w:themeColor="background1" w:themeShade="80"/>
        </w:rPr>
        <w:t>M</w:t>
      </w:r>
      <w:r w:rsidRPr="00082045">
        <w:rPr>
          <w:rFonts w:hint="eastAsia"/>
          <w:color w:val="808080" w:themeColor="background1" w:themeShade="80"/>
        </w:rPr>
        <w:t>比赛的特性，针对</w:t>
      </w:r>
      <w:r w:rsidRPr="00082045">
        <w:rPr>
          <w:rFonts w:hint="eastAsia"/>
          <w:color w:val="808080" w:themeColor="background1" w:themeShade="80"/>
        </w:rPr>
        <w:t>R</w:t>
      </w:r>
      <w:r w:rsidRPr="00082045">
        <w:rPr>
          <w:color w:val="808080" w:themeColor="background1" w:themeShade="80"/>
        </w:rPr>
        <w:t>M</w:t>
      </w:r>
      <w:proofErr w:type="gramStart"/>
      <w:r w:rsidRPr="00082045">
        <w:rPr>
          <w:rFonts w:hint="eastAsia"/>
          <w:color w:val="808080" w:themeColor="background1" w:themeShade="80"/>
        </w:rPr>
        <w:t>制定战</w:t>
      </w:r>
      <w:proofErr w:type="gramEnd"/>
      <w:r w:rsidRPr="00082045">
        <w:rPr>
          <w:rFonts w:hint="eastAsia"/>
          <w:color w:val="808080" w:themeColor="background1" w:themeShade="80"/>
        </w:rPr>
        <w:t>队计划，充分利用</w:t>
      </w:r>
      <w:r w:rsidRPr="00082045">
        <w:rPr>
          <w:rFonts w:hint="eastAsia"/>
          <w:color w:val="808080" w:themeColor="background1" w:themeShade="80"/>
        </w:rPr>
        <w:t>RM</w:t>
      </w:r>
      <w:r w:rsidRPr="00082045">
        <w:rPr>
          <w:rFonts w:hint="eastAsia"/>
          <w:color w:val="808080" w:themeColor="background1" w:themeShade="80"/>
        </w:rPr>
        <w:t>作为人才培养的平台。当然，你也可以在这里写出</w:t>
      </w:r>
      <w:r w:rsidRPr="00082045">
        <w:rPr>
          <w:rFonts w:hint="eastAsia"/>
          <w:color w:val="808080" w:themeColor="background1" w:themeShade="80"/>
        </w:rPr>
        <w:t>R</w:t>
      </w:r>
      <w:r w:rsidRPr="00082045">
        <w:rPr>
          <w:color w:val="808080" w:themeColor="background1" w:themeShade="80"/>
        </w:rPr>
        <w:t>M</w:t>
      </w:r>
      <w:r w:rsidRPr="00082045">
        <w:rPr>
          <w:rFonts w:hint="eastAsia"/>
          <w:color w:val="808080" w:themeColor="background1" w:themeShade="80"/>
        </w:rPr>
        <w:t>自身的不足和给组委会的意见，但是我们希望这些意见经过仔细思考，而不是随口说说</w:t>
      </w:r>
      <w:r w:rsidRPr="00082045">
        <w:rPr>
          <w:color w:val="808080" w:themeColor="background1" w:themeShade="80"/>
        </w:rPr>
        <w:t>的</w:t>
      </w:r>
      <w:r w:rsidRPr="00082045">
        <w:rPr>
          <w:rFonts w:hint="eastAsia"/>
          <w:color w:val="808080" w:themeColor="background1" w:themeShade="80"/>
        </w:rPr>
        <w:t>话语。</w:t>
      </w:r>
      <w:r>
        <w:rPr>
          <w:rFonts w:ascii="微软雅黑" w:hAnsi="微软雅黑"/>
        </w:rPr>
        <w:br w:type="page"/>
      </w:r>
    </w:p>
    <w:p w:rsidR="00C51FE1" w:rsidRDefault="00C51FE1" w:rsidP="001E6649">
      <w:pPr>
        <w:pStyle w:val="10"/>
        <w:numPr>
          <w:ilvl w:val="0"/>
          <w:numId w:val="14"/>
        </w:numPr>
      </w:pPr>
      <w:bookmarkStart w:id="9" w:name="_Toc23848822"/>
      <w:r w:rsidRPr="00F3696E">
        <w:rPr>
          <w:rFonts w:hint="eastAsia"/>
        </w:rPr>
        <w:lastRenderedPageBreak/>
        <w:t>项目分析</w:t>
      </w:r>
      <w:bookmarkEnd w:id="9"/>
    </w:p>
    <w:p w:rsidR="00C51FE1" w:rsidRPr="00C51FE1" w:rsidRDefault="00C51FE1" w:rsidP="00C51FE1">
      <w:pPr>
        <w:pStyle w:val="20"/>
        <w:numPr>
          <w:ilvl w:val="1"/>
          <w:numId w:val="14"/>
        </w:numPr>
      </w:pPr>
      <w:bookmarkStart w:id="10" w:name="_Toc23848823"/>
      <w:r>
        <w:rPr>
          <w:rFonts w:hint="eastAsia"/>
        </w:rPr>
        <w:t>新赛季</w:t>
      </w:r>
      <w:r>
        <w:t>规则解读</w:t>
      </w:r>
      <w:bookmarkEnd w:id="10"/>
    </w:p>
    <w:p w:rsidR="00C51FE1" w:rsidRPr="008D41DA" w:rsidRDefault="00C51FE1" w:rsidP="00C51FE1">
      <w:pPr>
        <w:pStyle w:val="20"/>
        <w:numPr>
          <w:ilvl w:val="1"/>
          <w:numId w:val="14"/>
        </w:numPr>
      </w:pPr>
      <w:bookmarkStart w:id="11" w:name="_Toc23848824"/>
      <w:r>
        <w:rPr>
          <w:rFonts w:hint="eastAsia"/>
        </w:rPr>
        <w:t>需求分析</w:t>
      </w:r>
      <w:r>
        <w:t>和设计思路</w:t>
      </w:r>
      <w:bookmarkEnd w:id="11"/>
    </w:p>
    <w:p w:rsidR="00C51FE1" w:rsidRPr="001E6649" w:rsidRDefault="00C51FE1" w:rsidP="001E6649">
      <w:r w:rsidRPr="001E6649">
        <w:rPr>
          <w:rFonts w:hint="eastAsia"/>
        </w:rPr>
        <w:t>1</w:t>
      </w:r>
      <w:r w:rsidR="007D7BC7">
        <w:rPr>
          <w:rFonts w:hint="eastAsia"/>
        </w:rPr>
        <w:t>）</w:t>
      </w:r>
      <w:r w:rsidR="001E6649" w:rsidRPr="001E6649">
        <w:rPr>
          <w:rFonts w:hint="eastAsia"/>
        </w:rPr>
        <w:t>结合</w:t>
      </w:r>
      <w:r w:rsidR="001E6649" w:rsidRPr="001E6649">
        <w:t>规则</w:t>
      </w:r>
      <w:r w:rsidR="001E6649" w:rsidRPr="001E6649">
        <w:rPr>
          <w:rFonts w:hint="eastAsia"/>
        </w:rPr>
        <w:t>分析功能需求</w:t>
      </w:r>
    </w:p>
    <w:p w:rsidR="00C51FE1" w:rsidRPr="001E6649" w:rsidRDefault="00C51FE1" w:rsidP="001E6649">
      <w:r w:rsidRPr="001E6649">
        <w:rPr>
          <w:rFonts w:hint="eastAsia"/>
        </w:rPr>
        <w:t>2</w:t>
      </w:r>
      <w:r w:rsidRPr="001E6649">
        <w:rPr>
          <w:rFonts w:hint="eastAsia"/>
        </w:rPr>
        <w:t>）</w:t>
      </w:r>
      <w:r w:rsidR="001E6649" w:rsidRPr="001E6649">
        <w:rPr>
          <w:rFonts w:hint="eastAsia"/>
        </w:rPr>
        <w:t>列举</w:t>
      </w:r>
      <w:r w:rsidRPr="001E6649">
        <w:rPr>
          <w:rFonts w:hint="eastAsia"/>
        </w:rPr>
        <w:t>主要</w:t>
      </w:r>
      <w:r w:rsidR="001E6649" w:rsidRPr="001E6649">
        <w:rPr>
          <w:rFonts w:hint="eastAsia"/>
        </w:rPr>
        <w:t>工作</w:t>
      </w:r>
      <w:r w:rsidR="001E6649" w:rsidRPr="001E6649">
        <w:t>内容和</w:t>
      </w:r>
      <w:r w:rsidRPr="001E6649">
        <w:rPr>
          <w:rFonts w:hint="eastAsia"/>
        </w:rPr>
        <w:t>改进方向</w:t>
      </w:r>
    </w:p>
    <w:p w:rsidR="001E6649" w:rsidRPr="001E6649" w:rsidRDefault="00C51FE1" w:rsidP="001E6649">
      <w:r w:rsidRPr="001E6649">
        <w:rPr>
          <w:rFonts w:hint="eastAsia"/>
        </w:rPr>
        <w:t>3</w:t>
      </w:r>
      <w:r w:rsidRPr="001E6649">
        <w:rPr>
          <w:rFonts w:hint="eastAsia"/>
        </w:rPr>
        <w:t>）</w:t>
      </w:r>
      <w:r w:rsidR="001E6649" w:rsidRPr="001E6649">
        <w:rPr>
          <w:rFonts w:hint="eastAsia"/>
        </w:rPr>
        <w:t>资源</w:t>
      </w:r>
      <w:r w:rsidR="001E6649" w:rsidRPr="001E6649">
        <w:t>、</w:t>
      </w:r>
      <w:r w:rsidR="001E6649" w:rsidRPr="001E6649">
        <w:rPr>
          <w:rFonts w:hint="eastAsia"/>
        </w:rPr>
        <w:t>人力、</w:t>
      </w:r>
      <w:r w:rsidR="001E6649" w:rsidRPr="001E6649">
        <w:t>资金</w:t>
      </w:r>
      <w:r w:rsidR="001E6649" w:rsidRPr="001E6649">
        <w:rPr>
          <w:rFonts w:hint="eastAsia"/>
        </w:rPr>
        <w:t>评估</w:t>
      </w:r>
    </w:p>
    <w:p w:rsidR="001E6649" w:rsidRPr="001E6649" w:rsidRDefault="00C51FE1" w:rsidP="001E6649">
      <w:r w:rsidRPr="001E6649">
        <w:rPr>
          <w:rFonts w:hint="eastAsia"/>
        </w:rPr>
        <w:t>4</w:t>
      </w:r>
      <w:r w:rsidRPr="001E6649">
        <w:rPr>
          <w:rFonts w:hint="eastAsia"/>
        </w:rPr>
        <w:t>）</w:t>
      </w:r>
      <w:r w:rsidR="001E6649" w:rsidRPr="001E6649">
        <w:rPr>
          <w:rFonts w:hint="eastAsia"/>
        </w:rPr>
        <w:t>大致规划整个</w:t>
      </w:r>
      <w:r w:rsidR="001E6649" w:rsidRPr="001E6649">
        <w:t>赛季的</w:t>
      </w:r>
      <w:r w:rsidR="001E6649" w:rsidRPr="001E6649">
        <w:rPr>
          <w:rFonts w:hint="eastAsia"/>
        </w:rPr>
        <w:t>时间节点</w:t>
      </w:r>
    </w:p>
    <w:tbl>
      <w:tblPr>
        <w:tblStyle w:val="5-3"/>
        <w:tblW w:w="9634" w:type="dxa"/>
        <w:tblLook w:val="04A0" w:firstRow="1" w:lastRow="0" w:firstColumn="1" w:lastColumn="0" w:noHBand="0" w:noVBand="1"/>
      </w:tblPr>
      <w:tblGrid>
        <w:gridCol w:w="846"/>
        <w:gridCol w:w="1418"/>
        <w:gridCol w:w="1276"/>
        <w:gridCol w:w="1559"/>
        <w:gridCol w:w="1701"/>
        <w:gridCol w:w="2834"/>
      </w:tblGrid>
      <w:tr w:rsidR="00C51FE1" w:rsidRPr="000C4524" w:rsidTr="00F301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tcBorders>
              <w:right w:val="single" w:sz="4" w:space="0" w:color="FFFFFF" w:themeColor="background1"/>
            </w:tcBorders>
            <w:vAlign w:val="center"/>
          </w:tcPr>
          <w:p w:rsidR="00C51FE1" w:rsidRPr="00487515" w:rsidRDefault="00C51FE1" w:rsidP="00F301A1">
            <w:pPr>
              <w:jc w:val="left"/>
            </w:pPr>
            <w:r w:rsidRPr="00BB59E6">
              <w:rPr>
                <w:rFonts w:hint="eastAsia"/>
              </w:rPr>
              <w:t>步兵</w:t>
            </w:r>
          </w:p>
        </w:tc>
        <w:tc>
          <w:tcPr>
            <w:tcW w:w="14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51FE1" w:rsidRPr="00487515" w:rsidRDefault="00C51FE1" w:rsidP="001E66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物资需求</w:t>
            </w:r>
          </w:p>
        </w:tc>
        <w:tc>
          <w:tcPr>
            <w:tcW w:w="12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51FE1" w:rsidRPr="00487515" w:rsidRDefault="00C51FE1" w:rsidP="001E66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87515">
              <w:rPr>
                <w:rFonts w:hint="eastAsia"/>
              </w:rPr>
              <w:t>人力评估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51FE1" w:rsidRPr="00487515" w:rsidRDefault="00C51FE1" w:rsidP="001E66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87515">
              <w:rPr>
                <w:rFonts w:hint="eastAsia"/>
              </w:rPr>
              <w:t>人员技能要求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51FE1" w:rsidRDefault="00C51FE1" w:rsidP="001E66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耗时评估</w:t>
            </w:r>
          </w:p>
          <w:p w:rsidR="00C51FE1" w:rsidRPr="00487515" w:rsidRDefault="00C51FE1" w:rsidP="001E66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单位</w:t>
            </w:r>
            <w:r>
              <w:t>：</w:t>
            </w:r>
            <w:r>
              <w:rPr>
                <w:rFonts w:hint="eastAsia"/>
              </w:rPr>
              <w:t>周</w:t>
            </w:r>
          </w:p>
        </w:tc>
        <w:tc>
          <w:tcPr>
            <w:tcW w:w="2834" w:type="dxa"/>
            <w:tcBorders>
              <w:left w:val="single" w:sz="4" w:space="0" w:color="FFFFFF" w:themeColor="background1"/>
            </w:tcBorders>
            <w:vAlign w:val="center"/>
          </w:tcPr>
          <w:p w:rsidR="00C51FE1" w:rsidRPr="00487515" w:rsidRDefault="00C51FE1" w:rsidP="001E66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87515">
              <w:rPr>
                <w:rFonts w:hint="eastAsia"/>
              </w:rPr>
              <w:t>资金预估</w:t>
            </w:r>
          </w:p>
        </w:tc>
      </w:tr>
      <w:tr w:rsidR="00C51FE1" w:rsidRPr="000C4524" w:rsidTr="00F301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:rsidR="00C51FE1" w:rsidRPr="00487515" w:rsidRDefault="00C51FE1" w:rsidP="00F301A1">
            <w:pPr>
              <w:jc w:val="left"/>
            </w:pPr>
            <w:r w:rsidRPr="00487515">
              <w:rPr>
                <w:rFonts w:hint="eastAsia"/>
              </w:rPr>
              <w:t>云台</w:t>
            </w:r>
          </w:p>
        </w:tc>
        <w:tc>
          <w:tcPr>
            <w:tcW w:w="1418" w:type="dxa"/>
            <w:tcBorders>
              <w:right w:val="single" w:sz="4" w:space="0" w:color="FFFFFF" w:themeColor="background1"/>
            </w:tcBorders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  <w:tcBorders>
              <w:left w:val="single" w:sz="4" w:space="0" w:color="FFFFFF" w:themeColor="background1"/>
            </w:tcBorders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4" w:type="dxa"/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51FE1" w:rsidRPr="000C4524" w:rsidTr="00F301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:rsidR="00C51FE1" w:rsidRPr="00487515" w:rsidRDefault="00C51FE1" w:rsidP="00F301A1">
            <w:pPr>
              <w:jc w:val="left"/>
            </w:pPr>
            <w:r w:rsidRPr="00487515">
              <w:rPr>
                <w:rFonts w:hint="eastAsia"/>
              </w:rPr>
              <w:t>底盘</w:t>
            </w:r>
          </w:p>
        </w:tc>
        <w:tc>
          <w:tcPr>
            <w:tcW w:w="1418" w:type="dxa"/>
          </w:tcPr>
          <w:p w:rsidR="00C51FE1" w:rsidRPr="00487515" w:rsidRDefault="00C51FE1" w:rsidP="001E6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C51FE1" w:rsidRPr="00487515" w:rsidRDefault="00C51FE1" w:rsidP="001E6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C51FE1" w:rsidRPr="00487515" w:rsidRDefault="00C51FE1" w:rsidP="001E6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:rsidR="00C51FE1" w:rsidRPr="00487515" w:rsidRDefault="00C51FE1" w:rsidP="001E6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34" w:type="dxa"/>
          </w:tcPr>
          <w:p w:rsidR="00C51FE1" w:rsidRPr="00487515" w:rsidRDefault="00C51FE1" w:rsidP="001E6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51FE1" w:rsidRPr="000C4524" w:rsidTr="00F301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:rsidR="00C51FE1" w:rsidRPr="00BB59E6" w:rsidRDefault="00C51FE1" w:rsidP="00F301A1">
            <w:pPr>
              <w:jc w:val="left"/>
            </w:pPr>
            <w:r w:rsidRPr="00BB59E6">
              <w:rPr>
                <w:rFonts w:hint="eastAsia"/>
              </w:rPr>
              <w:t>发射机构</w:t>
            </w:r>
          </w:p>
        </w:tc>
        <w:tc>
          <w:tcPr>
            <w:tcW w:w="1418" w:type="dxa"/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4" w:type="dxa"/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51FE1" w:rsidRPr="000C4524" w:rsidTr="00F301A1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:rsidR="00C51FE1" w:rsidRPr="00BB59E6" w:rsidRDefault="00C51FE1" w:rsidP="00F301A1">
            <w:pPr>
              <w:jc w:val="left"/>
            </w:pPr>
            <w:r w:rsidRPr="00BB59E6">
              <w:rPr>
                <w:rFonts w:hint="eastAsia"/>
              </w:rPr>
              <w:t>能量机关</w:t>
            </w:r>
          </w:p>
        </w:tc>
        <w:tc>
          <w:tcPr>
            <w:tcW w:w="1418" w:type="dxa"/>
          </w:tcPr>
          <w:p w:rsidR="00C51FE1" w:rsidRPr="00487515" w:rsidRDefault="00C51FE1" w:rsidP="001E6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C51FE1" w:rsidRPr="00487515" w:rsidRDefault="00C51FE1" w:rsidP="001E6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C51FE1" w:rsidRPr="00487515" w:rsidRDefault="00C51FE1" w:rsidP="001E6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:rsidR="00C51FE1" w:rsidRPr="00487515" w:rsidRDefault="00C51FE1" w:rsidP="001E6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34" w:type="dxa"/>
          </w:tcPr>
          <w:p w:rsidR="00C51FE1" w:rsidRPr="00487515" w:rsidRDefault="00C51FE1" w:rsidP="001E6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51FE1" w:rsidRPr="000C4524" w:rsidTr="00F301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:rsidR="00C51FE1" w:rsidRPr="00BB59E6" w:rsidRDefault="00C51FE1" w:rsidP="00F301A1">
            <w:pPr>
              <w:jc w:val="left"/>
            </w:pPr>
            <w:r w:rsidRPr="00BB59E6">
              <w:rPr>
                <w:rFonts w:hint="eastAsia"/>
              </w:rPr>
              <w:t>自动射击</w:t>
            </w:r>
          </w:p>
        </w:tc>
        <w:tc>
          <w:tcPr>
            <w:tcW w:w="1418" w:type="dxa"/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4" w:type="dxa"/>
          </w:tcPr>
          <w:p w:rsidR="00C51FE1" w:rsidRPr="00487515" w:rsidRDefault="00C51FE1" w:rsidP="001E6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1E6649" w:rsidRDefault="001E6649" w:rsidP="001E6649">
      <w:pPr>
        <w:pStyle w:val="20"/>
        <w:numPr>
          <w:ilvl w:val="1"/>
          <w:numId w:val="14"/>
        </w:numPr>
      </w:pPr>
      <w:bookmarkStart w:id="12" w:name="_Toc23848825"/>
      <w:r>
        <w:rPr>
          <w:rFonts w:hint="eastAsia"/>
        </w:rPr>
        <w:t>其他</w:t>
      </w:r>
      <w:r>
        <w:t>工作安排</w:t>
      </w:r>
      <w:bookmarkEnd w:id="12"/>
    </w:p>
    <w:p w:rsidR="00655D26" w:rsidRDefault="001E6649" w:rsidP="001E6649">
      <w:r w:rsidRPr="001E6649">
        <w:rPr>
          <w:rFonts w:hint="eastAsia"/>
        </w:rPr>
        <w:t>其他需要完成的内容和时间安排（例如场地、调试工具）</w:t>
      </w:r>
    </w:p>
    <w:p w:rsidR="001E6649" w:rsidRPr="00655D26" w:rsidRDefault="00655D26" w:rsidP="00655D26">
      <w:pPr>
        <w:widowControl/>
        <w:tabs>
          <w:tab w:val="clear" w:pos="2985"/>
        </w:tabs>
        <w:spacing w:before="0" w:after="0" w:line="240" w:lineRule="auto"/>
        <w:jc w:val="left"/>
        <w:textAlignment w:val="auto"/>
      </w:pPr>
      <w:r>
        <w:br w:type="page"/>
      </w:r>
    </w:p>
    <w:p w:rsidR="00C51FE1" w:rsidRPr="00F3696E" w:rsidRDefault="00C51FE1" w:rsidP="001E6649">
      <w:pPr>
        <w:pStyle w:val="10"/>
        <w:numPr>
          <w:ilvl w:val="0"/>
          <w:numId w:val="14"/>
        </w:numPr>
        <w:rPr>
          <w:smallCaps/>
        </w:rPr>
      </w:pPr>
      <w:bookmarkStart w:id="13" w:name="_Toc23848826"/>
      <w:r w:rsidRPr="00F3696E">
        <w:rPr>
          <w:rFonts w:hint="eastAsia"/>
        </w:rPr>
        <w:lastRenderedPageBreak/>
        <w:t>组织架构</w:t>
      </w:r>
      <w:bookmarkEnd w:id="13"/>
    </w:p>
    <w:p w:rsidR="00A73091" w:rsidRDefault="00C51FE1" w:rsidP="00A73091">
      <w:pPr>
        <w:pStyle w:val="20"/>
        <w:numPr>
          <w:ilvl w:val="1"/>
          <w:numId w:val="14"/>
        </w:numPr>
      </w:pPr>
      <w:bookmarkStart w:id="14" w:name="_Toc23848827"/>
      <w:r w:rsidRPr="00F3696E">
        <w:rPr>
          <w:rFonts w:hint="eastAsia"/>
        </w:rPr>
        <w:t>队伍</w:t>
      </w:r>
      <w:r w:rsidR="001E6649">
        <w:rPr>
          <w:rFonts w:hint="eastAsia"/>
        </w:rPr>
        <w:t>管理架构</w:t>
      </w:r>
      <w:bookmarkEnd w:id="14"/>
    </w:p>
    <w:p w:rsidR="00A73091" w:rsidRPr="00A73091" w:rsidRDefault="00BC2953" w:rsidP="00BC2953">
      <w:r>
        <w:rPr>
          <w:rFonts w:hint="eastAsia"/>
        </w:rPr>
        <w:t>建立队伍</w:t>
      </w:r>
      <w:r>
        <w:t>核心管理团队</w:t>
      </w:r>
    </w:p>
    <w:p w:rsidR="001E6649" w:rsidRDefault="001E6649" w:rsidP="00A73091">
      <w:pPr>
        <w:pStyle w:val="20"/>
        <w:numPr>
          <w:ilvl w:val="1"/>
          <w:numId w:val="14"/>
        </w:numPr>
      </w:pPr>
      <w:bookmarkStart w:id="15" w:name="_Toc23848828"/>
      <w:r w:rsidRPr="001E6649">
        <w:rPr>
          <w:rFonts w:hint="eastAsia"/>
        </w:rPr>
        <w:t>招募队员方向</w:t>
      </w:r>
      <w:bookmarkEnd w:id="15"/>
    </w:p>
    <w:p w:rsidR="001E6649" w:rsidRPr="00F3696E" w:rsidRDefault="001E6649" w:rsidP="001E6649">
      <w:r w:rsidRPr="001E6649">
        <w:rPr>
          <w:rFonts w:hint="eastAsia"/>
        </w:rPr>
        <w:t>队伍分工、主力和梯队搭配合理</w:t>
      </w:r>
    </w:p>
    <w:p w:rsidR="00C51FE1" w:rsidRPr="00F3696E" w:rsidRDefault="00C51FE1" w:rsidP="00A73091">
      <w:pPr>
        <w:pStyle w:val="20"/>
        <w:numPr>
          <w:ilvl w:val="1"/>
          <w:numId w:val="14"/>
        </w:numPr>
      </w:pPr>
      <w:bookmarkStart w:id="16" w:name="_Toc23848829"/>
      <w:r w:rsidRPr="00F3696E">
        <w:rPr>
          <w:rFonts w:hint="eastAsia"/>
        </w:rPr>
        <w:t>岗位职责</w:t>
      </w:r>
      <w:r>
        <w:rPr>
          <w:rFonts w:hint="eastAsia"/>
        </w:rPr>
        <w:t>分工</w:t>
      </w:r>
      <w:bookmarkEnd w:id="16"/>
    </w:p>
    <w:p w:rsidR="001E6649" w:rsidRDefault="001E6649" w:rsidP="00A73091">
      <w:pPr>
        <w:pStyle w:val="20"/>
        <w:numPr>
          <w:ilvl w:val="1"/>
          <w:numId w:val="14"/>
        </w:numPr>
      </w:pPr>
      <w:bookmarkStart w:id="17" w:name="_Toc23848830"/>
      <w:r w:rsidRPr="001E6649">
        <w:rPr>
          <w:rFonts w:hint="eastAsia"/>
        </w:rPr>
        <w:t>团队氛围建设和队伍传承</w:t>
      </w:r>
      <w:bookmarkEnd w:id="17"/>
    </w:p>
    <w:p w:rsidR="00655D26" w:rsidRDefault="00BC2953" w:rsidP="007D7BC7">
      <w:r>
        <w:rPr>
          <w:rFonts w:hint="eastAsia"/>
        </w:rPr>
        <w:t>有意识的开展</w:t>
      </w:r>
      <w:r>
        <w:t>团队氛围建设，增强和老队员、指导老师的交流，</w:t>
      </w:r>
      <w:r>
        <w:rPr>
          <w:rFonts w:hint="eastAsia"/>
        </w:rPr>
        <w:t>贯彻</w:t>
      </w:r>
      <w:r>
        <w:t>队伍传承</w:t>
      </w:r>
    </w:p>
    <w:p w:rsidR="00C51FE1" w:rsidRPr="00082045" w:rsidRDefault="00082045" w:rsidP="007D7BC7">
      <w:pPr>
        <w:rPr>
          <w:color w:val="808080" w:themeColor="background1" w:themeShade="80"/>
        </w:rPr>
      </w:pPr>
      <w:r w:rsidRPr="00082045">
        <w:rPr>
          <w:rFonts w:hint="eastAsia"/>
          <w:color w:val="808080" w:themeColor="background1" w:themeShade="80"/>
        </w:rPr>
        <w:t>附：</w:t>
      </w:r>
      <w:r w:rsidR="00C51FE1" w:rsidRPr="00082045">
        <w:rPr>
          <w:rFonts w:hint="eastAsia"/>
          <w:color w:val="808080" w:themeColor="background1" w:themeShade="80"/>
        </w:rPr>
        <w:t>设计组织架构的重要性在于，一个合理的组织架构能够让成员互相监督、互相督促，共同发现问题和解决问题。</w:t>
      </w:r>
    </w:p>
    <w:p w:rsidR="00C51FE1" w:rsidRPr="00082045" w:rsidRDefault="00C51FE1" w:rsidP="007D7BC7">
      <w:pPr>
        <w:rPr>
          <w:color w:val="808080" w:themeColor="background1" w:themeShade="80"/>
        </w:rPr>
      </w:pPr>
      <w:r w:rsidRPr="00082045">
        <w:rPr>
          <w:rFonts w:hint="eastAsia"/>
          <w:color w:val="808080" w:themeColor="background1" w:themeShade="80"/>
        </w:rPr>
        <w:t>我们推荐结构如下：</w:t>
      </w:r>
    </w:p>
    <w:p w:rsidR="00C51FE1" w:rsidRPr="00082045" w:rsidRDefault="00C51FE1" w:rsidP="001E6649">
      <w:pPr>
        <w:rPr>
          <w:color w:val="808080" w:themeColor="background1" w:themeShade="80"/>
        </w:rPr>
      </w:pPr>
      <w:r w:rsidRPr="00082045">
        <w:rPr>
          <w:noProof/>
          <w:color w:val="808080" w:themeColor="background1" w:themeShade="80"/>
        </w:rPr>
        <w:drawing>
          <wp:inline distT="0" distB="0" distL="0" distR="0" wp14:anchorId="5EC59F26" wp14:editId="582D98D8">
            <wp:extent cx="5443538" cy="2708788"/>
            <wp:effectExtent l="0" t="0" r="0" b="0"/>
            <wp:docPr id="1" name="图片 1" descr="C:\Users\LERRY~1.YAN\AppData\Local\Temp\15410438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RY~1.YAN\AppData\Local\Temp\1541043805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313" b="13558"/>
                    <a:stretch/>
                  </pic:blipFill>
                  <pic:spPr bwMode="auto">
                    <a:xfrm>
                      <a:off x="0" y="0"/>
                      <a:ext cx="5527488" cy="275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FE1" w:rsidRPr="00082045" w:rsidRDefault="00C51FE1" w:rsidP="001E6649">
      <w:pPr>
        <w:rPr>
          <w:color w:val="808080" w:themeColor="background1" w:themeShade="80"/>
        </w:rPr>
      </w:pPr>
      <w:r w:rsidRPr="00082045">
        <w:rPr>
          <w:rFonts w:hint="eastAsia"/>
          <w:color w:val="808080" w:themeColor="background1" w:themeShade="80"/>
        </w:rPr>
        <w:t>纵向黄色的图例为技术方向，分为四个组，每个组包含负责这个方向工作的所有同学，各组有一名技术负责人，这个人需有较强的协调能力和专业技术能力，应为组内技术</w:t>
      </w:r>
      <w:r w:rsidRPr="00082045">
        <w:rPr>
          <w:color w:val="808080" w:themeColor="background1" w:themeShade="80"/>
        </w:rPr>
        <w:t>实力较优</w:t>
      </w:r>
      <w:r w:rsidRPr="00082045">
        <w:rPr>
          <w:rFonts w:hint="eastAsia"/>
          <w:color w:val="808080" w:themeColor="background1" w:themeShade="80"/>
        </w:rPr>
        <w:t>的成员。每个小组的技术负责人要确保小组成员拥有足够的发展个人能力</w:t>
      </w:r>
      <w:r w:rsidRPr="00082045">
        <w:rPr>
          <w:color w:val="808080" w:themeColor="background1" w:themeShade="80"/>
        </w:rPr>
        <w:t>的空间</w:t>
      </w:r>
      <w:r w:rsidRPr="00082045">
        <w:rPr>
          <w:rFonts w:hint="eastAsia"/>
          <w:color w:val="808080" w:themeColor="background1" w:themeShade="80"/>
        </w:rPr>
        <w:t>。</w:t>
      </w:r>
    </w:p>
    <w:p w:rsidR="00C51FE1" w:rsidRPr="00082045" w:rsidRDefault="00C51FE1" w:rsidP="007D7BC7">
      <w:pPr>
        <w:rPr>
          <w:color w:val="808080" w:themeColor="background1" w:themeShade="80"/>
        </w:rPr>
      </w:pPr>
      <w:r w:rsidRPr="00082045">
        <w:rPr>
          <w:rFonts w:hint="eastAsia"/>
          <w:color w:val="808080" w:themeColor="background1" w:themeShade="80"/>
        </w:rPr>
        <w:t>其中</w:t>
      </w:r>
      <w:r w:rsidRPr="00082045">
        <w:rPr>
          <w:color w:val="808080" w:themeColor="background1" w:themeShade="80"/>
        </w:rPr>
        <w:t>，</w:t>
      </w:r>
      <w:r w:rsidRPr="00082045">
        <w:rPr>
          <w:rFonts w:hint="eastAsia"/>
          <w:color w:val="808080" w:themeColor="background1" w:themeShade="80"/>
        </w:rPr>
        <w:t>测试一般不单独分组，但需要各技术方向的同学来担任测试任务。包括备赛期进行模块级测试、整机功能测试、机器人之间对战的测试等</w:t>
      </w:r>
      <w:r w:rsidRPr="00082045">
        <w:rPr>
          <w:color w:val="808080" w:themeColor="background1" w:themeShade="80"/>
        </w:rPr>
        <w:t>。</w:t>
      </w:r>
      <w:r w:rsidRPr="00082045">
        <w:rPr>
          <w:rFonts w:hint="eastAsia"/>
          <w:color w:val="808080" w:themeColor="background1" w:themeShade="80"/>
        </w:rPr>
        <w:t>测试</w:t>
      </w:r>
      <w:proofErr w:type="gramStart"/>
      <w:r w:rsidRPr="00082045">
        <w:rPr>
          <w:rFonts w:hint="eastAsia"/>
          <w:color w:val="808080" w:themeColor="background1" w:themeShade="80"/>
        </w:rPr>
        <w:t>组应该</w:t>
      </w:r>
      <w:proofErr w:type="gramEnd"/>
      <w:r w:rsidRPr="00082045">
        <w:rPr>
          <w:rFonts w:hint="eastAsia"/>
          <w:color w:val="808080" w:themeColor="background1" w:themeShade="80"/>
        </w:rPr>
        <w:t>对一个开发任务是否完成有最终决定权，组内成员最后选拔成为比赛操作手。</w:t>
      </w:r>
    </w:p>
    <w:p w:rsidR="00655D26" w:rsidRPr="00082045" w:rsidRDefault="00C51FE1" w:rsidP="007D7BC7">
      <w:pPr>
        <w:rPr>
          <w:color w:val="808080" w:themeColor="background1" w:themeShade="80"/>
        </w:rPr>
      </w:pPr>
      <w:r w:rsidRPr="00082045">
        <w:rPr>
          <w:rFonts w:hint="eastAsia"/>
          <w:color w:val="808080" w:themeColor="background1" w:themeShade="80"/>
        </w:rPr>
        <w:lastRenderedPageBreak/>
        <w:t>横向蓝色的图例按照兵种分为项目组。建议每个项目组安排一个产品经理，这个人优先让老队员担任，需要知识面宽广，熟悉机械、硬件、软件的工作内容，对机器人的需求有洞察力，能厘清优先级。队长和产品经理商讨决定每个兵种的定位和功能作为项目需求，而后产品经理和项目组内部人员理解并确定项目需求。此外，产品经理还需要和各组技术负责人确定人力需求，最后战队按需求制定项目计划，</w:t>
      </w:r>
      <w:r w:rsidRPr="00082045">
        <w:rPr>
          <w:color w:val="808080" w:themeColor="background1" w:themeShade="80"/>
        </w:rPr>
        <w:t>并</w:t>
      </w:r>
      <w:r w:rsidRPr="00082045">
        <w:rPr>
          <w:rFonts w:hint="eastAsia"/>
          <w:color w:val="808080" w:themeColor="background1" w:themeShade="80"/>
        </w:rPr>
        <w:t>开始执行，由项目管理进行进度监督。</w:t>
      </w:r>
    </w:p>
    <w:p w:rsidR="00C51FE1" w:rsidRPr="00082045" w:rsidRDefault="00655D26" w:rsidP="00655D26">
      <w:pPr>
        <w:widowControl/>
        <w:tabs>
          <w:tab w:val="clear" w:pos="2985"/>
        </w:tabs>
        <w:spacing w:before="0" w:after="0" w:line="240" w:lineRule="auto"/>
        <w:jc w:val="left"/>
        <w:textAlignment w:val="auto"/>
        <w:rPr>
          <w:color w:val="808080" w:themeColor="background1" w:themeShade="80"/>
        </w:rPr>
      </w:pPr>
      <w:r w:rsidRPr="00082045">
        <w:rPr>
          <w:color w:val="808080" w:themeColor="background1" w:themeShade="80"/>
        </w:rPr>
        <w:br w:type="page"/>
      </w:r>
    </w:p>
    <w:p w:rsidR="00C51FE1" w:rsidRDefault="001E6649" w:rsidP="001E6649">
      <w:pPr>
        <w:pStyle w:val="10"/>
        <w:numPr>
          <w:ilvl w:val="0"/>
          <w:numId w:val="14"/>
        </w:numPr>
      </w:pPr>
      <w:bookmarkStart w:id="18" w:name="_Toc23848831"/>
      <w:r>
        <w:rPr>
          <w:rFonts w:hint="eastAsia"/>
        </w:rPr>
        <w:lastRenderedPageBreak/>
        <w:t>团队协作</w:t>
      </w:r>
      <w:bookmarkEnd w:id="18"/>
    </w:p>
    <w:p w:rsidR="00BC2953" w:rsidRDefault="00BC2953" w:rsidP="00BC2953">
      <w:pPr>
        <w:pStyle w:val="20"/>
        <w:numPr>
          <w:ilvl w:val="1"/>
          <w:numId w:val="14"/>
        </w:numPr>
      </w:pPr>
      <w:bookmarkStart w:id="19" w:name="_Toc23848832"/>
      <w:r>
        <w:rPr>
          <w:rFonts w:hint="eastAsia"/>
        </w:rPr>
        <w:t>资料</w:t>
      </w:r>
      <w:r>
        <w:t>整理</w:t>
      </w:r>
      <w:bookmarkEnd w:id="19"/>
    </w:p>
    <w:p w:rsidR="00BC2953" w:rsidRPr="00BC2953" w:rsidRDefault="00BC2953" w:rsidP="00BC2953">
      <w:r w:rsidRPr="00BC2953">
        <w:rPr>
          <w:rFonts w:hint="eastAsia"/>
        </w:rPr>
        <w:t>论坛开源资料、物资说明书、相关文献整理</w:t>
      </w:r>
    </w:p>
    <w:p w:rsidR="00BC2953" w:rsidRDefault="00BC2953" w:rsidP="00BC2953">
      <w:pPr>
        <w:pStyle w:val="20"/>
        <w:numPr>
          <w:ilvl w:val="1"/>
          <w:numId w:val="14"/>
        </w:numPr>
      </w:pPr>
      <w:bookmarkStart w:id="20" w:name="_Toc23848833"/>
      <w:r>
        <w:rPr>
          <w:rFonts w:hint="eastAsia"/>
        </w:rPr>
        <w:t>协作</w:t>
      </w:r>
      <w:r>
        <w:t>工具</w:t>
      </w:r>
      <w:bookmarkEnd w:id="20"/>
    </w:p>
    <w:p w:rsidR="00BC2953" w:rsidRPr="00BC2953" w:rsidRDefault="00BC2953" w:rsidP="00BC2953">
      <w:r w:rsidRPr="00BC2953">
        <w:rPr>
          <w:rFonts w:hint="eastAsia"/>
        </w:rPr>
        <w:t>代码、图纸、文档协作工具的使用规划</w:t>
      </w:r>
    </w:p>
    <w:p w:rsidR="00BC2953" w:rsidRDefault="00BC2953" w:rsidP="00BC2953">
      <w:pPr>
        <w:pStyle w:val="20"/>
        <w:numPr>
          <w:ilvl w:val="1"/>
          <w:numId w:val="14"/>
        </w:numPr>
      </w:pPr>
      <w:bookmarkStart w:id="21" w:name="_Toc23848834"/>
      <w:r>
        <w:rPr>
          <w:rFonts w:hint="eastAsia"/>
        </w:rPr>
        <w:t>团队</w:t>
      </w:r>
      <w:r>
        <w:t>管理工具</w:t>
      </w:r>
      <w:bookmarkEnd w:id="21"/>
    </w:p>
    <w:p w:rsidR="00BC2953" w:rsidRPr="00BC2953" w:rsidRDefault="00BC2953" w:rsidP="00BC2953">
      <w:r>
        <w:rPr>
          <w:rFonts w:hint="eastAsia"/>
        </w:rPr>
        <w:t>研发管理工具的使用规划（</w:t>
      </w:r>
      <w:r>
        <w:rPr>
          <w:rFonts w:hint="eastAsia"/>
        </w:rPr>
        <w:t xml:space="preserve">ONES AI </w:t>
      </w:r>
      <w:r>
        <w:rPr>
          <w:rFonts w:hint="eastAsia"/>
        </w:rPr>
        <w:t>或者其他工具）</w:t>
      </w:r>
    </w:p>
    <w:p w:rsidR="00BC2953" w:rsidRPr="00BC2953" w:rsidRDefault="00BC2953" w:rsidP="00BC2953">
      <w:pPr>
        <w:pStyle w:val="20"/>
        <w:numPr>
          <w:ilvl w:val="1"/>
          <w:numId w:val="14"/>
        </w:numPr>
      </w:pPr>
      <w:bookmarkStart w:id="22" w:name="_Toc23848835"/>
      <w:r>
        <w:rPr>
          <w:rFonts w:hint="eastAsia"/>
        </w:rPr>
        <w:t>培训</w:t>
      </w:r>
      <w:r>
        <w:t>、自学</w:t>
      </w:r>
      <w:bookmarkEnd w:id="22"/>
    </w:p>
    <w:p w:rsidR="00655D26" w:rsidRDefault="00BC2953" w:rsidP="00BC2953">
      <w:r w:rsidRPr="00BC2953">
        <w:rPr>
          <w:rFonts w:hint="eastAsia"/>
        </w:rPr>
        <w:t>培训安排和自学进度</w:t>
      </w:r>
    </w:p>
    <w:p w:rsidR="00BC2953" w:rsidRDefault="00655D26" w:rsidP="00655D26">
      <w:pPr>
        <w:widowControl/>
        <w:tabs>
          <w:tab w:val="clear" w:pos="2985"/>
        </w:tabs>
        <w:spacing w:before="0" w:after="0" w:line="240" w:lineRule="auto"/>
        <w:jc w:val="left"/>
        <w:textAlignment w:val="auto"/>
      </w:pPr>
      <w:r>
        <w:br w:type="page"/>
      </w:r>
    </w:p>
    <w:p w:rsidR="00C51FE1" w:rsidRPr="00A4775A" w:rsidRDefault="00C51FE1" w:rsidP="001E6649">
      <w:pPr>
        <w:pStyle w:val="10"/>
        <w:numPr>
          <w:ilvl w:val="0"/>
          <w:numId w:val="14"/>
        </w:numPr>
        <w:rPr>
          <w:smallCaps/>
        </w:rPr>
      </w:pPr>
      <w:bookmarkStart w:id="23" w:name="_Toc23848836"/>
      <w:r w:rsidRPr="00A4775A">
        <w:rPr>
          <w:rFonts w:hint="eastAsia"/>
        </w:rPr>
        <w:lastRenderedPageBreak/>
        <w:t>审核制度</w:t>
      </w:r>
      <w:bookmarkEnd w:id="23"/>
    </w:p>
    <w:p w:rsidR="00C51FE1" w:rsidRPr="00A4775A" w:rsidRDefault="007D7BC7" w:rsidP="001E6649">
      <w:r w:rsidRPr="001E6649">
        <w:rPr>
          <w:rFonts w:hint="eastAsia"/>
        </w:rPr>
        <w:t>1</w:t>
      </w:r>
      <w:r>
        <w:rPr>
          <w:rFonts w:hint="eastAsia"/>
        </w:rPr>
        <w:t>）</w:t>
      </w:r>
      <w:r w:rsidR="00C51FE1" w:rsidRPr="00A4775A">
        <w:rPr>
          <w:rFonts w:hint="eastAsia"/>
        </w:rPr>
        <w:t>机器人的生命周期划分，各周期内需要输出的内容（例如</w:t>
      </w:r>
      <w:r w:rsidR="00C51FE1" w:rsidRPr="00A4775A">
        <w:t>：</w:t>
      </w:r>
      <w:r w:rsidR="00C51FE1" w:rsidRPr="00A4775A">
        <w:rPr>
          <w:rFonts w:hint="eastAsia"/>
        </w:rPr>
        <w:t>机械：概念？三维图？加工图？实物验证？）</w:t>
      </w:r>
    </w:p>
    <w:p w:rsidR="00C51FE1" w:rsidRPr="00A4775A" w:rsidRDefault="007D7BC7" w:rsidP="001E6649">
      <w:r>
        <w:rPr>
          <w:rFonts w:hint="eastAsia"/>
        </w:rPr>
        <w:t>2</w:t>
      </w:r>
      <w:r>
        <w:rPr>
          <w:rFonts w:hint="eastAsia"/>
        </w:rPr>
        <w:t>）</w:t>
      </w:r>
      <w:r w:rsidR="00C51FE1" w:rsidRPr="00A4775A">
        <w:rPr>
          <w:rFonts w:hint="eastAsia"/>
        </w:rPr>
        <w:t>每个阶段需要什么样的队员来参与，具体到谁</w:t>
      </w:r>
    </w:p>
    <w:p w:rsidR="00C51FE1" w:rsidRPr="00A4775A" w:rsidRDefault="007D7BC7" w:rsidP="001E6649">
      <w:r>
        <w:rPr>
          <w:rFonts w:hint="eastAsia"/>
        </w:rPr>
        <w:t>3</w:t>
      </w:r>
      <w:r>
        <w:rPr>
          <w:rFonts w:hint="eastAsia"/>
        </w:rPr>
        <w:t>）</w:t>
      </w:r>
      <w:r w:rsidR="00C51FE1" w:rsidRPr="00A4775A">
        <w:rPr>
          <w:rFonts w:hint="eastAsia"/>
        </w:rPr>
        <w:t>评审体系</w:t>
      </w:r>
    </w:p>
    <w:p w:rsidR="00C51FE1" w:rsidRPr="00A4775A" w:rsidRDefault="007D7BC7" w:rsidP="001E6649">
      <w:r>
        <w:rPr>
          <w:rFonts w:hint="eastAsia"/>
        </w:rPr>
        <w:t>4</w:t>
      </w:r>
      <w:r>
        <w:rPr>
          <w:rFonts w:hint="eastAsia"/>
        </w:rPr>
        <w:t>）</w:t>
      </w:r>
      <w:r w:rsidR="00C51FE1" w:rsidRPr="00A4775A">
        <w:rPr>
          <w:rFonts w:hint="eastAsia"/>
        </w:rPr>
        <w:t>进度追踪</w:t>
      </w:r>
    </w:p>
    <w:p w:rsidR="00082045" w:rsidRDefault="007D7BC7" w:rsidP="001E6649">
      <w:r>
        <w:rPr>
          <w:rFonts w:hint="eastAsia"/>
        </w:rPr>
        <w:t>5</w:t>
      </w:r>
      <w:r>
        <w:rPr>
          <w:rFonts w:hint="eastAsia"/>
        </w:rPr>
        <w:t>）</w:t>
      </w:r>
      <w:r w:rsidR="00C51FE1" w:rsidRPr="00A4775A">
        <w:rPr>
          <w:rFonts w:hint="eastAsia"/>
        </w:rPr>
        <w:t>测试体系</w:t>
      </w:r>
    </w:p>
    <w:p w:rsidR="00C51FE1" w:rsidRPr="00A4775A" w:rsidRDefault="00082045" w:rsidP="00774730">
      <w:pPr>
        <w:widowControl/>
        <w:tabs>
          <w:tab w:val="clear" w:pos="2985"/>
        </w:tabs>
        <w:spacing w:before="0" w:after="0" w:line="240" w:lineRule="auto"/>
        <w:jc w:val="left"/>
        <w:textAlignment w:val="auto"/>
      </w:pPr>
      <w:r>
        <w:br w:type="page"/>
      </w:r>
    </w:p>
    <w:p w:rsidR="00C51FE1" w:rsidRDefault="00C51FE1" w:rsidP="00BC2953">
      <w:pPr>
        <w:pStyle w:val="10"/>
        <w:numPr>
          <w:ilvl w:val="0"/>
          <w:numId w:val="14"/>
        </w:numPr>
      </w:pPr>
      <w:bookmarkStart w:id="24" w:name="_Toc23848837"/>
      <w:r w:rsidRPr="00A4775A">
        <w:rPr>
          <w:rFonts w:hint="eastAsia"/>
        </w:rPr>
        <w:lastRenderedPageBreak/>
        <w:t>资源管理</w:t>
      </w:r>
      <w:bookmarkEnd w:id="24"/>
    </w:p>
    <w:p w:rsidR="00BC2953" w:rsidRDefault="00BC2953" w:rsidP="00BC2953">
      <w:pPr>
        <w:pStyle w:val="20"/>
        <w:numPr>
          <w:ilvl w:val="1"/>
          <w:numId w:val="14"/>
        </w:numPr>
      </w:pPr>
      <w:bookmarkStart w:id="25" w:name="_Toc23848838"/>
      <w:r w:rsidRPr="00BC2953">
        <w:rPr>
          <w:rFonts w:hint="eastAsia"/>
        </w:rPr>
        <w:t>可用资源</w:t>
      </w:r>
      <w:bookmarkEnd w:id="25"/>
    </w:p>
    <w:p w:rsidR="00BC2953" w:rsidRPr="00B621E0" w:rsidRDefault="007D7BC7" w:rsidP="00BC2953">
      <w:r>
        <w:t>1</w:t>
      </w:r>
      <w:r>
        <w:rPr>
          <w:rFonts w:hint="eastAsia"/>
        </w:rPr>
        <w:t>）</w:t>
      </w:r>
      <w:r w:rsidR="00BC2953" w:rsidRPr="00B621E0">
        <w:rPr>
          <w:rFonts w:hint="eastAsia"/>
        </w:rPr>
        <w:t>资金</w:t>
      </w:r>
      <w:r w:rsidR="00BC2953" w:rsidRPr="00B621E0">
        <w:t xml:space="preserve"> </w:t>
      </w:r>
      <w:r w:rsidR="00BC2953" w:rsidRPr="00B621E0">
        <w:rPr>
          <w:rFonts w:hint="eastAsia"/>
        </w:rPr>
        <w:t>（学校支持</w:t>
      </w:r>
      <w:r w:rsidR="00BC2953" w:rsidRPr="00B621E0">
        <w:t>金额？</w:t>
      </w:r>
      <w:r w:rsidR="00BC2953" w:rsidRPr="00B621E0">
        <w:rPr>
          <w:rFonts w:hint="eastAsia"/>
        </w:rPr>
        <w:t>其他来源？）</w:t>
      </w:r>
    </w:p>
    <w:p w:rsidR="00BC2953" w:rsidRPr="00B621E0" w:rsidRDefault="007D7BC7" w:rsidP="00BC2953">
      <w:r>
        <w:t>2</w:t>
      </w:r>
      <w:r>
        <w:rPr>
          <w:rFonts w:hint="eastAsia"/>
        </w:rPr>
        <w:t>）</w:t>
      </w:r>
      <w:r w:rsidR="00BC2953" w:rsidRPr="00B621E0">
        <w:rPr>
          <w:rFonts w:hint="eastAsia"/>
        </w:rPr>
        <w:t>自有加工工具</w:t>
      </w:r>
    </w:p>
    <w:p w:rsidR="00BC2953" w:rsidRPr="00B621E0" w:rsidRDefault="007D7BC7" w:rsidP="00BC2953">
      <w:r>
        <w:t>3</w:t>
      </w:r>
      <w:r>
        <w:rPr>
          <w:rFonts w:hint="eastAsia"/>
        </w:rPr>
        <w:t>）</w:t>
      </w:r>
      <w:proofErr w:type="gramStart"/>
      <w:r w:rsidR="00BC2953" w:rsidRPr="00B621E0">
        <w:rPr>
          <w:rFonts w:hint="eastAsia"/>
        </w:rPr>
        <w:t>外部机</w:t>
      </w:r>
      <w:proofErr w:type="gramEnd"/>
      <w:r w:rsidR="00BC2953" w:rsidRPr="00B621E0">
        <w:rPr>
          <w:rFonts w:hint="eastAsia"/>
        </w:rPr>
        <w:t>加工工具</w:t>
      </w:r>
    </w:p>
    <w:p w:rsidR="00BC2953" w:rsidRDefault="007D7BC7" w:rsidP="00BC2953">
      <w:r>
        <w:t>4</w:t>
      </w:r>
      <w:r>
        <w:rPr>
          <w:rFonts w:hint="eastAsia"/>
        </w:rPr>
        <w:t>）</w:t>
      </w:r>
      <w:r w:rsidR="00BC2953">
        <w:rPr>
          <w:rFonts w:hint="eastAsia"/>
        </w:rPr>
        <w:t>人力资源（工作量评估、</w:t>
      </w:r>
      <w:r w:rsidR="00BC2953">
        <w:t>队员在</w:t>
      </w:r>
      <w:r w:rsidR="00BC2953">
        <w:rPr>
          <w:rFonts w:hint="eastAsia"/>
        </w:rPr>
        <w:t>课外有哪些时间能够投入</w:t>
      </w:r>
      <w:r w:rsidR="00BC2953">
        <w:t>）</w:t>
      </w:r>
    </w:p>
    <w:p w:rsidR="00BC2953" w:rsidRPr="00BC2953" w:rsidRDefault="007D7BC7" w:rsidP="00BC2953">
      <w:r>
        <w:t>5</w:t>
      </w:r>
      <w:r>
        <w:rPr>
          <w:rFonts w:hint="eastAsia"/>
        </w:rPr>
        <w:t>）</w:t>
      </w:r>
      <w:r w:rsidR="00BC2953" w:rsidRPr="00B621E0">
        <w:rPr>
          <w:rFonts w:hint="eastAsia"/>
        </w:rPr>
        <w:t>官方物资资源</w:t>
      </w:r>
    </w:p>
    <w:p w:rsidR="00BC2953" w:rsidRDefault="00BC2953" w:rsidP="00BC2953">
      <w:pPr>
        <w:pStyle w:val="20"/>
        <w:numPr>
          <w:ilvl w:val="1"/>
          <w:numId w:val="14"/>
        </w:numPr>
      </w:pPr>
      <w:bookmarkStart w:id="26" w:name="_Toc23848839"/>
      <w:r w:rsidRPr="00BC2953">
        <w:rPr>
          <w:rFonts w:hint="eastAsia"/>
        </w:rPr>
        <w:t>人力、进度安排计划</w:t>
      </w:r>
      <w:bookmarkEnd w:id="26"/>
    </w:p>
    <w:p w:rsidR="00BC2953" w:rsidRPr="00BC2953" w:rsidRDefault="00BC2953" w:rsidP="00BC2953">
      <w:r>
        <w:rPr>
          <w:rFonts w:hint="eastAsia"/>
        </w:rPr>
        <w:t>从</w:t>
      </w:r>
      <w:r>
        <w:t>团队整体的</w:t>
      </w:r>
      <w:r>
        <w:rPr>
          <w:rFonts w:hint="eastAsia"/>
        </w:rPr>
        <w:t>宏观</w:t>
      </w:r>
      <w:r>
        <w:t>的角度对</w:t>
      </w:r>
      <w:r>
        <w:rPr>
          <w:rFonts w:hint="eastAsia"/>
        </w:rPr>
        <w:t>整个</w:t>
      </w:r>
      <w:r>
        <w:t>赛季进行人力和进度的规划</w:t>
      </w:r>
    </w:p>
    <w:p w:rsidR="00BC2953" w:rsidRDefault="00BC2953" w:rsidP="00BC2953">
      <w:pPr>
        <w:pStyle w:val="20"/>
        <w:numPr>
          <w:ilvl w:val="1"/>
          <w:numId w:val="14"/>
        </w:numPr>
      </w:pPr>
      <w:bookmarkStart w:id="27" w:name="_Toc23848840"/>
      <w:r w:rsidRPr="00BC2953">
        <w:rPr>
          <w:rFonts w:hint="eastAsia"/>
        </w:rPr>
        <w:t>预算</w:t>
      </w:r>
      <w:bookmarkEnd w:id="27"/>
    </w:p>
    <w:p w:rsidR="00BC2953" w:rsidRDefault="007D7BC7" w:rsidP="000B616E">
      <w:r>
        <w:rPr>
          <w:rFonts w:hint="eastAsia"/>
        </w:rPr>
        <w:t>1</w:t>
      </w:r>
      <w:r>
        <w:rPr>
          <w:rFonts w:hint="eastAsia"/>
        </w:rPr>
        <w:t>）</w:t>
      </w:r>
      <w:r w:rsidR="00BC2953">
        <w:rPr>
          <w:rFonts w:hint="eastAsia"/>
        </w:rPr>
        <w:t>包含</w:t>
      </w:r>
      <w:r w:rsidR="00BC2953" w:rsidRPr="00BC2953">
        <w:rPr>
          <w:rFonts w:hint="eastAsia"/>
        </w:rPr>
        <w:t>机器人经费、实验室管理预算</w:t>
      </w:r>
    </w:p>
    <w:p w:rsidR="00082045" w:rsidRDefault="007D7BC7" w:rsidP="000B616E">
      <w:r>
        <w:rPr>
          <w:rFonts w:hint="eastAsia"/>
        </w:rPr>
        <w:t>2</w:t>
      </w:r>
      <w:r>
        <w:rPr>
          <w:rFonts w:hint="eastAsia"/>
        </w:rPr>
        <w:t>）</w:t>
      </w:r>
      <w:r w:rsidR="000B616E">
        <w:rPr>
          <w:rFonts w:hint="eastAsia"/>
        </w:rPr>
        <w:t>思考</w:t>
      </w:r>
      <w:r w:rsidR="000B616E">
        <w:t>如何</w:t>
      </w:r>
      <w:r w:rsidR="000B616E">
        <w:rPr>
          <w:rFonts w:hint="eastAsia"/>
        </w:rPr>
        <w:t>进行</w:t>
      </w:r>
      <w:r w:rsidR="000B616E">
        <w:t>成本</w:t>
      </w:r>
      <w:r w:rsidR="000B616E">
        <w:rPr>
          <w:rFonts w:hint="eastAsia"/>
        </w:rPr>
        <w:t>控制</w:t>
      </w:r>
    </w:p>
    <w:p w:rsidR="000B616E" w:rsidRPr="00BC2953" w:rsidRDefault="00082045" w:rsidP="00774730">
      <w:pPr>
        <w:widowControl/>
        <w:tabs>
          <w:tab w:val="clear" w:pos="2985"/>
        </w:tabs>
        <w:spacing w:before="0" w:after="0" w:line="240" w:lineRule="auto"/>
        <w:jc w:val="left"/>
        <w:textAlignment w:val="auto"/>
      </w:pPr>
      <w:r>
        <w:br w:type="page"/>
      </w:r>
    </w:p>
    <w:p w:rsidR="00C51FE1" w:rsidRDefault="00C51FE1" w:rsidP="001E6649">
      <w:pPr>
        <w:pStyle w:val="10"/>
        <w:numPr>
          <w:ilvl w:val="0"/>
          <w:numId w:val="14"/>
        </w:numPr>
      </w:pPr>
      <w:bookmarkStart w:id="28" w:name="_Toc23848841"/>
      <w:r w:rsidRPr="00B621E0">
        <w:rPr>
          <w:rFonts w:hint="eastAsia"/>
        </w:rPr>
        <w:lastRenderedPageBreak/>
        <w:t>宣传</w:t>
      </w:r>
      <w:r w:rsidRPr="00B621E0">
        <w:t>/</w:t>
      </w:r>
      <w:r w:rsidRPr="00B621E0">
        <w:rPr>
          <w:rFonts w:hint="eastAsia"/>
        </w:rPr>
        <w:t>商业计划</w:t>
      </w:r>
      <w:bookmarkEnd w:id="28"/>
    </w:p>
    <w:p w:rsidR="000B616E" w:rsidRDefault="000B616E" w:rsidP="000B616E">
      <w:pPr>
        <w:pStyle w:val="20"/>
        <w:numPr>
          <w:ilvl w:val="1"/>
          <w:numId w:val="14"/>
        </w:numPr>
      </w:pPr>
      <w:bookmarkStart w:id="29" w:name="_Toc23848842"/>
      <w:r>
        <w:rPr>
          <w:rFonts w:hint="eastAsia"/>
        </w:rPr>
        <w:t>资源</w:t>
      </w:r>
      <w:r>
        <w:t>来源规划</w:t>
      </w:r>
      <w:bookmarkEnd w:id="29"/>
    </w:p>
    <w:p w:rsidR="000B616E" w:rsidRDefault="007D7BC7" w:rsidP="000B616E">
      <w:r>
        <w:rPr>
          <w:rFonts w:hint="eastAsia"/>
        </w:rPr>
        <w:t>1</w:t>
      </w:r>
      <w:r>
        <w:rPr>
          <w:rFonts w:hint="eastAsia"/>
        </w:rPr>
        <w:t>）</w:t>
      </w:r>
      <w:r w:rsidR="000B616E">
        <w:rPr>
          <w:rFonts w:hint="eastAsia"/>
        </w:rPr>
        <w:t>规划资金</w:t>
      </w:r>
      <w:r w:rsidR="000B616E">
        <w:t>、物资来源</w:t>
      </w:r>
    </w:p>
    <w:p w:rsidR="000B616E" w:rsidRPr="000B616E" w:rsidRDefault="007D7BC7" w:rsidP="000B616E">
      <w:r>
        <w:rPr>
          <w:rFonts w:hint="eastAsia"/>
        </w:rPr>
        <w:t>2</w:t>
      </w:r>
      <w:r>
        <w:rPr>
          <w:rFonts w:hint="eastAsia"/>
        </w:rPr>
        <w:t>）</w:t>
      </w:r>
      <w:r w:rsidR="000B616E">
        <w:rPr>
          <w:rFonts w:hint="eastAsia"/>
        </w:rPr>
        <w:t>评估是否</w:t>
      </w:r>
      <w:r w:rsidR="000B616E">
        <w:t>需要</w:t>
      </w:r>
      <w:r w:rsidR="000B616E">
        <w:rPr>
          <w:rFonts w:hint="eastAsia"/>
        </w:rPr>
        <w:t>进行</w:t>
      </w:r>
      <w:r w:rsidR="000B616E">
        <w:t>招商</w:t>
      </w:r>
      <w:r w:rsidR="000B616E">
        <w:rPr>
          <w:rFonts w:hint="eastAsia"/>
        </w:rPr>
        <w:t>及比重</w:t>
      </w:r>
    </w:p>
    <w:p w:rsidR="00C51FE1" w:rsidRPr="00B621E0" w:rsidRDefault="00C51FE1" w:rsidP="000B616E">
      <w:pPr>
        <w:pStyle w:val="20"/>
        <w:numPr>
          <w:ilvl w:val="1"/>
          <w:numId w:val="14"/>
        </w:numPr>
      </w:pPr>
      <w:bookmarkStart w:id="30" w:name="_Toc23848843"/>
      <w:r w:rsidRPr="00B621E0">
        <w:rPr>
          <w:rFonts w:hint="eastAsia"/>
        </w:rPr>
        <w:t>宣传计划</w:t>
      </w:r>
      <w:bookmarkEnd w:id="30"/>
    </w:p>
    <w:p w:rsidR="007842A9" w:rsidRDefault="00C51FE1" w:rsidP="000B616E">
      <w:pPr>
        <w:pStyle w:val="20"/>
        <w:numPr>
          <w:ilvl w:val="1"/>
          <w:numId w:val="14"/>
        </w:numPr>
      </w:pPr>
      <w:bookmarkStart w:id="31" w:name="_Toc23848844"/>
      <w:r w:rsidRPr="00B621E0">
        <w:rPr>
          <w:rFonts w:hint="eastAsia"/>
        </w:rPr>
        <w:t>招商计划</w:t>
      </w:r>
      <w:bookmarkEnd w:id="5"/>
      <w:bookmarkEnd w:id="6"/>
      <w:bookmarkEnd w:id="7"/>
      <w:bookmarkEnd w:id="8"/>
      <w:bookmarkEnd w:id="31"/>
    </w:p>
    <w:sectPr w:rsidR="007842A9" w:rsidSect="00F301A1">
      <w:footerReference w:type="default" r:id="rId12"/>
      <w:headerReference w:type="first" r:id="rId13"/>
      <w:pgSz w:w="11906" w:h="16838" w:code="9"/>
      <w:pgMar w:top="1134" w:right="1134" w:bottom="1134" w:left="1134" w:header="851" w:footer="425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3F4" w:rsidRDefault="00AF13F4" w:rsidP="001E6649">
      <w:r>
        <w:separator/>
      </w:r>
    </w:p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</w:endnote>
  <w:endnote w:type="continuationSeparator" w:id="0">
    <w:p w:rsidR="00AF13F4" w:rsidRDefault="00AF13F4" w:rsidP="001E6649">
      <w:r>
        <w:continuationSeparator/>
      </w:r>
    </w:p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3CE" w:rsidRPr="00855107" w:rsidRDefault="001653CE" w:rsidP="001E6649">
    <w:pPr>
      <w:pStyle w:val="a8"/>
      <w:rPr>
        <w:color w:val="767171" w:themeColor="background2" w:themeShade="80"/>
      </w:rPr>
    </w:pPr>
  </w:p>
  <w:p w:rsidR="001653CE" w:rsidRDefault="001653CE" w:rsidP="001E664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4290548"/>
      <w:docPartObj>
        <w:docPartGallery w:val="Page Numbers (Bottom of Page)"/>
        <w:docPartUnique/>
      </w:docPartObj>
    </w:sdtPr>
    <w:sdtContent>
      <w:p w:rsidR="001653CE" w:rsidRDefault="001653CE" w:rsidP="001E6649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1D4" w:rsidRPr="009811D4">
          <w:rPr>
            <w:noProof/>
            <w:lang w:val="zh-CN"/>
          </w:rPr>
          <w:t>3</w:t>
        </w:r>
        <w:r>
          <w:fldChar w:fldCharType="end"/>
        </w:r>
      </w:p>
    </w:sdtContent>
  </w:sdt>
  <w:p w:rsidR="001653CE" w:rsidRDefault="001653CE" w:rsidP="001E664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9345971"/>
      <w:docPartObj>
        <w:docPartGallery w:val="Page Numbers (Bottom of Page)"/>
        <w:docPartUnique/>
      </w:docPartObj>
    </w:sdtPr>
    <w:sdtContent>
      <w:p w:rsidR="001653CE" w:rsidRDefault="001653CE" w:rsidP="001E6649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1D4" w:rsidRPr="009811D4">
          <w:rPr>
            <w:noProof/>
            <w:lang w:val="zh-CN"/>
          </w:rPr>
          <w:t>7</w:t>
        </w:r>
        <w:r>
          <w:fldChar w:fldCharType="end"/>
        </w:r>
      </w:p>
    </w:sdtContent>
  </w:sdt>
  <w:p w:rsidR="001653CE" w:rsidRDefault="001653CE" w:rsidP="001E664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3F4" w:rsidRDefault="00AF13F4" w:rsidP="001E6649">
      <w:r>
        <w:separator/>
      </w:r>
    </w:p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</w:footnote>
  <w:footnote w:type="continuationSeparator" w:id="0">
    <w:p w:rsidR="00AF13F4" w:rsidRDefault="00AF13F4" w:rsidP="001E6649">
      <w:r>
        <w:continuationSeparator/>
      </w:r>
    </w:p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  <w:p w:rsidR="00AF13F4" w:rsidRDefault="00AF13F4" w:rsidP="001E664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3CE" w:rsidRPr="00E12200" w:rsidRDefault="001653CE" w:rsidP="001E664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24C70"/>
    <w:multiLevelType w:val="hybridMultilevel"/>
    <w:tmpl w:val="44B444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356B51"/>
    <w:multiLevelType w:val="hybridMultilevel"/>
    <w:tmpl w:val="80C446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220894"/>
    <w:multiLevelType w:val="hybridMultilevel"/>
    <w:tmpl w:val="07C6A256"/>
    <w:lvl w:ilvl="0" w:tplc="5F582DC6">
      <w:start w:val="1"/>
      <w:numFmt w:val="bullet"/>
      <w:pStyle w:val="Ulinsubul"/>
      <w:lvlText w:val=""/>
      <w:lvlJc w:val="left"/>
      <w:pPr>
        <w:ind w:left="770" w:hanging="420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11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0" w:hanging="420"/>
      </w:pPr>
      <w:rPr>
        <w:rFonts w:ascii="Wingdings" w:hAnsi="Wingdings" w:hint="default"/>
      </w:rPr>
    </w:lvl>
  </w:abstractNum>
  <w:abstractNum w:abstractNumId="3" w15:restartNumberingAfterBreak="0">
    <w:nsid w:val="14041B02"/>
    <w:multiLevelType w:val="hybridMultilevel"/>
    <w:tmpl w:val="059C9D74"/>
    <w:lvl w:ilvl="0" w:tplc="5D501E7E">
      <w:start w:val="1"/>
      <w:numFmt w:val="decimal"/>
      <w:pStyle w:val="3"/>
      <w:lvlText w:val="表6-%1"/>
      <w:lvlJc w:val="left"/>
      <w:pPr>
        <w:tabs>
          <w:tab w:val="num" w:pos="1967"/>
        </w:tabs>
        <w:ind w:left="1967" w:hanging="420"/>
      </w:pPr>
      <w:rPr>
        <w:rFonts w:ascii="Arial" w:eastAsia="宋体" w:hAnsi="Arial" w:hint="default"/>
        <w:b/>
        <w:i w:val="0"/>
        <w:color w:val="000000"/>
        <w:sz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 w15:restartNumberingAfterBreak="0">
    <w:nsid w:val="14F539EA"/>
    <w:multiLevelType w:val="hybridMultilevel"/>
    <w:tmpl w:val="E51AD7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BE54BAE"/>
    <w:multiLevelType w:val="hybridMultilevel"/>
    <w:tmpl w:val="8002530E"/>
    <w:lvl w:ilvl="0" w:tplc="0409000F">
      <w:start w:val="1"/>
      <w:numFmt w:val="decimal"/>
      <w:lvlText w:val="%1."/>
      <w:lvlJc w:val="left"/>
      <w:pPr>
        <w:ind w:left="880" w:hanging="420"/>
      </w:pPr>
    </w:lvl>
    <w:lvl w:ilvl="1" w:tplc="04090019" w:tentative="1">
      <w:start w:val="1"/>
      <w:numFmt w:val="lowerLetter"/>
      <w:lvlText w:val="%2)"/>
      <w:lvlJc w:val="left"/>
      <w:pPr>
        <w:ind w:left="1300" w:hanging="420"/>
      </w:pPr>
    </w:lvl>
    <w:lvl w:ilvl="2" w:tplc="0409001B" w:tentative="1">
      <w:start w:val="1"/>
      <w:numFmt w:val="lowerRoman"/>
      <w:lvlText w:val="%3."/>
      <w:lvlJc w:val="righ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9" w:tentative="1">
      <w:start w:val="1"/>
      <w:numFmt w:val="lowerLetter"/>
      <w:lvlText w:val="%5)"/>
      <w:lvlJc w:val="left"/>
      <w:pPr>
        <w:ind w:left="2560" w:hanging="420"/>
      </w:pPr>
    </w:lvl>
    <w:lvl w:ilvl="5" w:tplc="0409001B" w:tentative="1">
      <w:start w:val="1"/>
      <w:numFmt w:val="lowerRoman"/>
      <w:lvlText w:val="%6."/>
      <w:lvlJc w:val="righ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9" w:tentative="1">
      <w:start w:val="1"/>
      <w:numFmt w:val="lowerLetter"/>
      <w:lvlText w:val="%8)"/>
      <w:lvlJc w:val="left"/>
      <w:pPr>
        <w:ind w:left="3820" w:hanging="420"/>
      </w:pPr>
    </w:lvl>
    <w:lvl w:ilvl="8" w:tplc="0409001B" w:tentative="1">
      <w:start w:val="1"/>
      <w:numFmt w:val="lowerRoman"/>
      <w:lvlText w:val="%9."/>
      <w:lvlJc w:val="right"/>
      <w:pPr>
        <w:ind w:left="4240" w:hanging="420"/>
      </w:pPr>
    </w:lvl>
  </w:abstractNum>
  <w:abstractNum w:abstractNumId="6" w15:restartNumberingAfterBreak="0">
    <w:nsid w:val="1D224A78"/>
    <w:multiLevelType w:val="hybridMultilevel"/>
    <w:tmpl w:val="6C380906"/>
    <w:lvl w:ilvl="0" w:tplc="FFFFFFFF">
      <w:start w:val="1"/>
      <w:numFmt w:val="decimal"/>
      <w:pStyle w:val="4"/>
      <w:lvlText w:val="图3-%1"/>
      <w:lvlJc w:val="left"/>
      <w:pPr>
        <w:tabs>
          <w:tab w:val="num" w:pos="2194"/>
        </w:tabs>
        <w:ind w:left="2307" w:hanging="867"/>
      </w:pPr>
      <w:rPr>
        <w:rFonts w:ascii="Arial" w:eastAsia="宋体" w:hAnsi="Arial" w:hint="default"/>
        <w:b/>
        <w:i w:val="0"/>
        <w:sz w:val="21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DF451AD"/>
    <w:multiLevelType w:val="multilevel"/>
    <w:tmpl w:val="3D8EFA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4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36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32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eastAsia="宋体" w:hAnsi="Arial" w:hint="default"/>
        <w:b/>
        <w:i w:val="0"/>
        <w:color w:val="auto"/>
        <w:sz w:val="21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84" w:hanging="28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0"/>
      <w:lvlText w:val="%7."/>
      <w:lvlJc w:val="left"/>
      <w:pPr>
        <w:ind w:left="400" w:firstLine="6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284" w:firstLine="283"/>
      </w:pPr>
      <w:rPr>
        <w:rFonts w:ascii="Arial" w:eastAsia="宋体" w:hAnsi="Arial" w:hint="default"/>
        <w:b w:val="0"/>
        <w:i w:val="0"/>
      </w:rPr>
    </w:lvl>
    <w:lvl w:ilvl="8">
      <w:start w:val="1"/>
      <w:numFmt w:val="lowerRoman"/>
      <w:lvlText w:val="%9."/>
      <w:lvlJc w:val="left"/>
      <w:pPr>
        <w:ind w:left="1400" w:hanging="300"/>
      </w:pPr>
      <w:rPr>
        <w:rFonts w:ascii="Arial" w:eastAsia="宋体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1"/>
        <w:szCs w:val="0"/>
        <w:u w:val="none"/>
        <w:vertAlign w:val="baseline"/>
        <w:em w:val="none"/>
      </w:rPr>
    </w:lvl>
  </w:abstractNum>
  <w:abstractNum w:abstractNumId="8" w15:restartNumberingAfterBreak="0">
    <w:nsid w:val="27E067F2"/>
    <w:multiLevelType w:val="multilevel"/>
    <w:tmpl w:val="AE26762A"/>
    <w:lvl w:ilvl="0">
      <w:start w:val="1"/>
      <w:numFmt w:val="bullet"/>
      <w:pStyle w:val="Ulinnote"/>
      <w:suff w:val="space"/>
      <w:lvlText w:val=""/>
      <w:lvlJc w:val="left"/>
      <w:pPr>
        <w:ind w:left="903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3" w:hanging="420"/>
      </w:pPr>
      <w:rPr>
        <w:rFonts w:ascii="Wingdings" w:hAnsi="Wingdings" w:hint="default"/>
      </w:rPr>
    </w:lvl>
  </w:abstractNum>
  <w:abstractNum w:abstractNumId="9" w15:restartNumberingAfterBreak="0">
    <w:nsid w:val="2D705E06"/>
    <w:multiLevelType w:val="hybridMultilevel"/>
    <w:tmpl w:val="343EAF7A"/>
    <w:lvl w:ilvl="0" w:tplc="F50EA506">
      <w:numFmt w:val="bullet"/>
      <w:lvlText w:val="·"/>
      <w:lvlJc w:val="left"/>
      <w:pPr>
        <w:ind w:left="675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857CE8"/>
    <w:multiLevelType w:val="multilevel"/>
    <w:tmpl w:val="E6E47D0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4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36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32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eastAsia="宋体" w:hAnsi="Arial" w:hint="default"/>
        <w:b/>
        <w:i w:val="0"/>
        <w:color w:val="auto"/>
        <w:sz w:val="21"/>
      </w:rPr>
    </w:lvl>
    <w:lvl w:ilvl="5">
      <w:start w:val="1"/>
      <w:numFmt w:val="decimal"/>
      <w:lvlText w:val="%6. 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0"/>
      <w:lvlText w:val="%7."/>
      <w:lvlJc w:val="left"/>
      <w:pPr>
        <w:ind w:left="400" w:firstLine="6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7">
      <w:start w:val="1"/>
      <w:numFmt w:val="lowerLetter"/>
      <w:pStyle w:val="Subli"/>
      <w:lvlText w:val="%8."/>
      <w:lvlJc w:val="left"/>
      <w:pPr>
        <w:tabs>
          <w:tab w:val="num" w:pos="567"/>
        </w:tabs>
        <w:ind w:left="284" w:firstLine="283"/>
      </w:pPr>
      <w:rPr>
        <w:rFonts w:ascii="Arial" w:eastAsia="宋体" w:hAnsi="Arial" w:hint="default"/>
        <w:b w:val="0"/>
        <w:i w:val="0"/>
      </w:rPr>
    </w:lvl>
    <w:lvl w:ilvl="8">
      <w:start w:val="1"/>
      <w:numFmt w:val="lowerRoman"/>
      <w:pStyle w:val="LiinSubli"/>
      <w:lvlText w:val="%9."/>
      <w:lvlJc w:val="left"/>
      <w:pPr>
        <w:ind w:left="1400" w:hanging="300"/>
      </w:pPr>
      <w:rPr>
        <w:rFonts w:ascii="Arial" w:eastAsia="宋体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1"/>
        <w:szCs w:val="0"/>
        <w:u w:val="none"/>
        <w:vertAlign w:val="baseline"/>
        <w:em w:val="none"/>
      </w:rPr>
    </w:lvl>
  </w:abstractNum>
  <w:abstractNum w:abstractNumId="11" w15:restartNumberingAfterBreak="0">
    <w:nsid w:val="31262E9E"/>
    <w:multiLevelType w:val="hybridMultilevel"/>
    <w:tmpl w:val="4F2228D8"/>
    <w:lvl w:ilvl="0" w:tplc="F50EA506">
      <w:numFmt w:val="bullet"/>
      <w:lvlText w:val="·"/>
      <w:lvlJc w:val="left"/>
      <w:pPr>
        <w:ind w:left="675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115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12" w15:restartNumberingAfterBreak="0">
    <w:nsid w:val="362A1DD8"/>
    <w:multiLevelType w:val="hybridMultilevel"/>
    <w:tmpl w:val="0F12A0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89457AD"/>
    <w:multiLevelType w:val="hybridMultilevel"/>
    <w:tmpl w:val="5F16376A"/>
    <w:lvl w:ilvl="0" w:tplc="5A7A4DCA">
      <w:start w:val="1"/>
      <w:numFmt w:val="bullet"/>
      <w:pStyle w:val="Ul"/>
      <w:lvlText w:val=""/>
      <w:lvlJc w:val="left"/>
      <w:pPr>
        <w:ind w:left="420" w:hanging="420"/>
      </w:pPr>
      <w:rPr>
        <w:rFonts w:ascii="Wingdings" w:hAnsi="Wingdings" w:hint="default"/>
        <w:sz w:val="21"/>
      </w:rPr>
    </w:lvl>
    <w:lvl w:ilvl="1" w:tplc="A2CE585C" w:tentative="1">
      <w:start w:val="1"/>
      <w:numFmt w:val="bullet"/>
      <w:lvlText w:val=""/>
      <w:lvlJc w:val="left"/>
      <w:pPr>
        <w:ind w:left="505" w:hanging="420"/>
      </w:pPr>
      <w:rPr>
        <w:rFonts w:ascii="Wingdings" w:hAnsi="Wingdings" w:hint="default"/>
      </w:rPr>
    </w:lvl>
    <w:lvl w:ilvl="2" w:tplc="24DA1304" w:tentative="1">
      <w:start w:val="1"/>
      <w:numFmt w:val="bullet"/>
      <w:lvlText w:val=""/>
      <w:lvlJc w:val="left"/>
      <w:pPr>
        <w:ind w:left="925" w:hanging="420"/>
      </w:pPr>
      <w:rPr>
        <w:rFonts w:ascii="Wingdings" w:hAnsi="Wingdings" w:hint="default"/>
      </w:rPr>
    </w:lvl>
    <w:lvl w:ilvl="3" w:tplc="C762B10C" w:tentative="1">
      <w:start w:val="1"/>
      <w:numFmt w:val="bullet"/>
      <w:lvlText w:val=""/>
      <w:lvlJc w:val="left"/>
      <w:pPr>
        <w:ind w:left="1345" w:hanging="420"/>
      </w:pPr>
      <w:rPr>
        <w:rFonts w:ascii="Wingdings" w:hAnsi="Wingdings" w:hint="default"/>
      </w:rPr>
    </w:lvl>
    <w:lvl w:ilvl="4" w:tplc="AA1EB42C" w:tentative="1">
      <w:start w:val="1"/>
      <w:numFmt w:val="bullet"/>
      <w:lvlText w:val=""/>
      <w:lvlJc w:val="left"/>
      <w:pPr>
        <w:ind w:left="1765" w:hanging="420"/>
      </w:pPr>
      <w:rPr>
        <w:rFonts w:ascii="Wingdings" w:hAnsi="Wingdings" w:hint="default"/>
      </w:rPr>
    </w:lvl>
    <w:lvl w:ilvl="5" w:tplc="6E76417C" w:tentative="1">
      <w:start w:val="1"/>
      <w:numFmt w:val="bullet"/>
      <w:lvlText w:val=""/>
      <w:lvlJc w:val="left"/>
      <w:pPr>
        <w:ind w:left="2185" w:hanging="420"/>
      </w:pPr>
      <w:rPr>
        <w:rFonts w:ascii="Wingdings" w:hAnsi="Wingdings" w:hint="default"/>
      </w:rPr>
    </w:lvl>
    <w:lvl w:ilvl="6" w:tplc="937A58B0" w:tentative="1">
      <w:start w:val="1"/>
      <w:numFmt w:val="bullet"/>
      <w:lvlText w:val=""/>
      <w:lvlJc w:val="left"/>
      <w:pPr>
        <w:ind w:left="2605" w:hanging="420"/>
      </w:pPr>
      <w:rPr>
        <w:rFonts w:ascii="Wingdings" w:hAnsi="Wingdings" w:hint="default"/>
      </w:rPr>
    </w:lvl>
    <w:lvl w:ilvl="7" w:tplc="E63E7B76" w:tentative="1">
      <w:start w:val="1"/>
      <w:numFmt w:val="bullet"/>
      <w:lvlText w:val=""/>
      <w:lvlJc w:val="left"/>
      <w:pPr>
        <w:ind w:left="3025" w:hanging="420"/>
      </w:pPr>
      <w:rPr>
        <w:rFonts w:ascii="Wingdings" w:hAnsi="Wingdings" w:hint="default"/>
      </w:rPr>
    </w:lvl>
    <w:lvl w:ilvl="8" w:tplc="DB1C4792" w:tentative="1">
      <w:start w:val="1"/>
      <w:numFmt w:val="bullet"/>
      <w:lvlText w:val=""/>
      <w:lvlJc w:val="left"/>
      <w:pPr>
        <w:ind w:left="3445" w:hanging="420"/>
      </w:pPr>
      <w:rPr>
        <w:rFonts w:ascii="Wingdings" w:hAnsi="Wingdings" w:hint="default"/>
      </w:rPr>
    </w:lvl>
  </w:abstractNum>
  <w:abstractNum w:abstractNumId="14" w15:restartNumberingAfterBreak="0">
    <w:nsid w:val="3C2F0C6B"/>
    <w:multiLevelType w:val="multilevel"/>
    <w:tmpl w:val="0CD6CBD0"/>
    <w:lvl w:ilvl="0">
      <w:start w:val="2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25" w:hanging="1125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F6961E2"/>
    <w:multiLevelType w:val="multilevel"/>
    <w:tmpl w:val="970AC30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6" w15:restartNumberingAfterBreak="0">
    <w:nsid w:val="41146D55"/>
    <w:multiLevelType w:val="multilevel"/>
    <w:tmpl w:val="C088BA4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4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36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32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eastAsia="宋体" w:hAnsi="Arial" w:hint="default"/>
        <w:b/>
        <w:i w:val="0"/>
        <w:color w:val="auto"/>
        <w:sz w:val="21"/>
      </w:rPr>
    </w:lvl>
    <w:lvl w:ilvl="5">
      <w:start w:val="1"/>
      <w:numFmt w:val="decimal"/>
      <w:lvlText w:val="%6. "/>
      <w:lvlJc w:val="left"/>
      <w:pPr>
        <w:tabs>
          <w:tab w:val="num" w:pos="284"/>
        </w:tabs>
        <w:ind w:left="284" w:hanging="171"/>
      </w:pPr>
      <w:rPr>
        <w:rFonts w:ascii="Arial" w:eastAsia="宋体" w:hAnsi="Arial" w:hint="default"/>
        <w:b w:val="0"/>
        <w:i w:val="0"/>
        <w:color w:val="auto"/>
        <w:sz w:val="21"/>
      </w:rPr>
    </w:lvl>
    <w:lvl w:ilvl="6">
      <w:start w:val="1"/>
      <w:numFmt w:val="decimal"/>
      <w:lvlRestart w:val="0"/>
      <w:lvlText w:val="%7."/>
      <w:lvlJc w:val="left"/>
      <w:pPr>
        <w:ind w:left="400" w:firstLine="6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284" w:firstLine="283"/>
      </w:pPr>
      <w:rPr>
        <w:rFonts w:ascii="Arial" w:eastAsia="宋体" w:hAnsi="Arial" w:hint="default"/>
        <w:b w:val="0"/>
        <w:i w:val="0"/>
      </w:rPr>
    </w:lvl>
    <w:lvl w:ilvl="8">
      <w:start w:val="1"/>
      <w:numFmt w:val="lowerRoman"/>
      <w:lvlText w:val="%9."/>
      <w:lvlJc w:val="left"/>
      <w:pPr>
        <w:ind w:left="1400" w:hanging="300"/>
      </w:pPr>
      <w:rPr>
        <w:rFonts w:ascii="Arial" w:eastAsia="宋体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1"/>
        <w:szCs w:val="0"/>
        <w:u w:val="none"/>
        <w:vertAlign w:val="baseline"/>
        <w:em w:val="none"/>
      </w:rPr>
    </w:lvl>
  </w:abstractNum>
  <w:abstractNum w:abstractNumId="17" w15:restartNumberingAfterBreak="0">
    <w:nsid w:val="45FF0521"/>
    <w:multiLevelType w:val="multilevel"/>
    <w:tmpl w:val="0CD6CBD0"/>
    <w:lvl w:ilvl="0">
      <w:start w:val="2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25" w:hanging="1125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B8876F5"/>
    <w:multiLevelType w:val="multilevel"/>
    <w:tmpl w:val="1A186D6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4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36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32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eastAsia="宋体" w:hAnsi="Arial" w:hint="default"/>
        <w:b/>
        <w:i w:val="0"/>
        <w:color w:val="auto"/>
        <w:sz w:val="21"/>
      </w:rPr>
    </w:lvl>
    <w:lvl w:ilvl="5">
      <w:start w:val="1"/>
      <w:numFmt w:val="decimal"/>
      <w:lvlText w:val="%6. 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0"/>
      <w:lvlText w:val="%7."/>
      <w:lvlJc w:val="left"/>
      <w:pPr>
        <w:ind w:left="400" w:firstLine="6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284" w:firstLine="283"/>
      </w:pPr>
      <w:rPr>
        <w:rFonts w:ascii="Arial" w:eastAsia="宋体" w:hAnsi="Arial" w:hint="default"/>
        <w:b w:val="0"/>
        <w:i w:val="0"/>
      </w:rPr>
    </w:lvl>
    <w:lvl w:ilvl="8">
      <w:start w:val="1"/>
      <w:numFmt w:val="lowerRoman"/>
      <w:lvlText w:val="%9."/>
      <w:lvlJc w:val="left"/>
      <w:pPr>
        <w:ind w:left="1400" w:hanging="300"/>
      </w:pPr>
      <w:rPr>
        <w:rFonts w:ascii="Arial" w:eastAsia="宋体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1"/>
        <w:szCs w:val="0"/>
        <w:u w:val="none"/>
        <w:vertAlign w:val="baseline"/>
        <w:em w:val="none"/>
      </w:rPr>
    </w:lvl>
  </w:abstractNum>
  <w:abstractNum w:abstractNumId="19" w15:restartNumberingAfterBreak="0">
    <w:nsid w:val="4D0F10AD"/>
    <w:multiLevelType w:val="hybridMultilevel"/>
    <w:tmpl w:val="D7D221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1D77930"/>
    <w:multiLevelType w:val="hybridMultilevel"/>
    <w:tmpl w:val="67A0C4B2"/>
    <w:lvl w:ilvl="0" w:tplc="1082CDCA">
      <w:start w:val="1"/>
      <w:numFmt w:val="decimal"/>
      <w:pStyle w:val="a"/>
      <w:lvlText w:val="图2-%1"/>
      <w:lvlJc w:val="left"/>
      <w:pPr>
        <w:tabs>
          <w:tab w:val="num" w:pos="964"/>
        </w:tabs>
        <w:ind w:left="1077" w:hanging="867"/>
      </w:pPr>
      <w:rPr>
        <w:rFonts w:ascii="Arial" w:eastAsia="宋体" w:hAnsi="Arial" w:hint="default"/>
        <w:b w:val="0"/>
        <w:i w:val="0"/>
        <w:sz w:val="21"/>
      </w:rPr>
    </w:lvl>
    <w:lvl w:ilvl="1" w:tplc="04090019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  <w:i w:val="0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53790EAD"/>
    <w:multiLevelType w:val="hybridMultilevel"/>
    <w:tmpl w:val="9552DD3A"/>
    <w:lvl w:ilvl="0" w:tplc="046E6B1C">
      <w:start w:val="1"/>
      <w:numFmt w:val="decimal"/>
      <w:pStyle w:val="2"/>
      <w:lvlText w:val="表3-%1"/>
      <w:lvlJc w:val="left"/>
      <w:pPr>
        <w:tabs>
          <w:tab w:val="num" w:pos="840"/>
        </w:tabs>
        <w:ind w:left="840" w:hanging="420"/>
      </w:pPr>
      <w:rPr>
        <w:rFonts w:ascii="Arial" w:eastAsia="宋体" w:hAnsi="Arial" w:cs="GulimChe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1"/>
        <w:u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8B26E2F"/>
    <w:multiLevelType w:val="hybridMultilevel"/>
    <w:tmpl w:val="7F543D2C"/>
    <w:lvl w:ilvl="0" w:tplc="011E3A30">
      <w:start w:val="1"/>
      <w:numFmt w:val="bullet"/>
      <w:pStyle w:val="Talbeul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AC33F84"/>
    <w:multiLevelType w:val="hybridMultilevel"/>
    <w:tmpl w:val="DFD44D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17759F7"/>
    <w:multiLevelType w:val="hybridMultilevel"/>
    <w:tmpl w:val="262A67EE"/>
    <w:lvl w:ilvl="0" w:tplc="47482954">
      <w:start w:val="1"/>
      <w:numFmt w:val="decimal"/>
      <w:pStyle w:val="a0"/>
      <w:lvlText w:val="%1."/>
      <w:lvlJc w:val="left"/>
      <w:pPr>
        <w:tabs>
          <w:tab w:val="num" w:pos="600"/>
        </w:tabs>
        <w:ind w:left="600" w:hanging="420"/>
      </w:pPr>
      <w:rPr>
        <w:rFonts w:ascii="Arial" w:eastAsia="宋体" w:hAnsi="Arial" w:hint="default"/>
        <w:b w:val="0"/>
        <w:i w:val="0"/>
        <w:sz w:val="21"/>
      </w:rPr>
    </w:lvl>
    <w:lvl w:ilvl="1" w:tplc="C4847D16">
      <w:start w:val="1"/>
      <w:numFmt w:val="decimal"/>
      <w:lvlText w:val="图3-%2"/>
      <w:lvlJc w:val="left"/>
      <w:pPr>
        <w:tabs>
          <w:tab w:val="num" w:pos="1134"/>
        </w:tabs>
        <w:ind w:left="1259" w:hanging="839"/>
      </w:pPr>
      <w:rPr>
        <w:rFonts w:ascii="Arial" w:eastAsia="宋体" w:hAnsi="Arial" w:hint="default"/>
        <w:color w:val="000000"/>
        <w:sz w:val="21"/>
      </w:rPr>
    </w:lvl>
    <w:lvl w:ilvl="2" w:tplc="2DA0CED0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9EF2212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871E13B0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9154B692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7E8AF6A8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1120387C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4D90E15E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64932E14"/>
    <w:multiLevelType w:val="hybridMultilevel"/>
    <w:tmpl w:val="80303AC6"/>
    <w:lvl w:ilvl="0" w:tplc="1E7CD01E">
      <w:start w:val="1"/>
      <w:numFmt w:val="bullet"/>
      <w:pStyle w:val="Subul"/>
      <w:lvlText w:val=""/>
      <w:lvlJc w:val="left"/>
      <w:pPr>
        <w:ind w:left="2688" w:hanging="420"/>
      </w:pPr>
      <w:rPr>
        <w:rFonts w:ascii="Wingdings" w:hAnsi="Wingdings" w:hint="default"/>
        <w:sz w:val="15"/>
      </w:rPr>
    </w:lvl>
    <w:lvl w:ilvl="1" w:tplc="04090019" w:tentative="1">
      <w:start w:val="1"/>
      <w:numFmt w:val="bullet"/>
      <w:lvlText w:val=""/>
      <w:lvlJc w:val="left"/>
      <w:pPr>
        <w:ind w:left="2966" w:hanging="42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3386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3806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4226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4646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5066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5486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5906" w:hanging="420"/>
      </w:pPr>
      <w:rPr>
        <w:rFonts w:ascii="Wingdings" w:hAnsi="Wingdings" w:hint="default"/>
      </w:rPr>
    </w:lvl>
  </w:abstractNum>
  <w:abstractNum w:abstractNumId="26" w15:restartNumberingAfterBreak="0">
    <w:nsid w:val="65B35922"/>
    <w:multiLevelType w:val="hybridMultilevel"/>
    <w:tmpl w:val="76B0E38A"/>
    <w:lvl w:ilvl="0" w:tplc="CCBE47CE">
      <w:start w:val="1"/>
      <w:numFmt w:val="decimal"/>
      <w:pStyle w:val="1"/>
      <w:lvlText w:val="表1-%1"/>
      <w:lvlJc w:val="left"/>
      <w:pPr>
        <w:tabs>
          <w:tab w:val="num" w:pos="1050"/>
        </w:tabs>
        <w:ind w:left="1050" w:hanging="420"/>
      </w:pPr>
      <w:rPr>
        <w:rFonts w:ascii="Arial" w:eastAsia="宋体" w:hAnsi="Arial" w:cs="Times New Roman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1"/>
        <w:u w:val="none"/>
        <w:vertAlign w:val="baseline"/>
        <w:em w:val="none"/>
      </w:rPr>
    </w:lvl>
    <w:lvl w:ilvl="1" w:tplc="04090003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68B23978"/>
    <w:multiLevelType w:val="hybridMultilevel"/>
    <w:tmpl w:val="FDD45882"/>
    <w:lvl w:ilvl="0" w:tplc="0F92A5B6">
      <w:start w:val="1"/>
      <w:numFmt w:val="upperLetter"/>
      <w:pStyle w:val="6"/>
      <w:lvlText w:val="%1."/>
      <w:lvlJc w:val="left"/>
      <w:pPr>
        <w:tabs>
          <w:tab w:val="num" w:pos="915"/>
        </w:tabs>
        <w:ind w:left="915" w:hanging="420"/>
      </w:pPr>
      <w:rPr>
        <w:rFonts w:ascii="Arial" w:eastAsia="宋体" w:hAnsi="Arial" w:hint="default"/>
        <w:b/>
        <w:i w:val="0"/>
        <w:color w:val="000000"/>
        <w:sz w:val="36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6A83722E"/>
    <w:multiLevelType w:val="multilevel"/>
    <w:tmpl w:val="1A186D6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4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36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Arial" w:eastAsia="宋体" w:hAnsi="Arial" w:hint="default"/>
        <w:b/>
        <w:i w:val="0"/>
        <w:color w:val="333399"/>
        <w:sz w:val="32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eastAsia="宋体" w:hAnsi="Arial" w:hint="default"/>
        <w:b/>
        <w:i w:val="0"/>
        <w:color w:val="auto"/>
        <w:sz w:val="21"/>
      </w:rPr>
    </w:lvl>
    <w:lvl w:ilvl="5">
      <w:start w:val="1"/>
      <w:numFmt w:val="decimal"/>
      <w:lvlText w:val="%6. 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0"/>
      <w:lvlText w:val="%7."/>
      <w:lvlJc w:val="left"/>
      <w:pPr>
        <w:ind w:left="400" w:firstLine="6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284" w:firstLine="283"/>
      </w:pPr>
      <w:rPr>
        <w:rFonts w:ascii="Arial" w:eastAsia="宋体" w:hAnsi="Arial" w:hint="default"/>
        <w:b w:val="0"/>
        <w:i w:val="0"/>
      </w:rPr>
    </w:lvl>
    <w:lvl w:ilvl="8">
      <w:start w:val="1"/>
      <w:numFmt w:val="lowerRoman"/>
      <w:lvlText w:val="%9."/>
      <w:lvlJc w:val="left"/>
      <w:pPr>
        <w:ind w:left="1400" w:hanging="300"/>
      </w:pPr>
      <w:rPr>
        <w:rFonts w:ascii="Arial" w:eastAsia="宋体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1"/>
        <w:szCs w:val="0"/>
        <w:u w:val="none"/>
        <w:vertAlign w:val="baseline"/>
        <w:em w:val="none"/>
      </w:rPr>
    </w:lvl>
  </w:abstractNum>
  <w:abstractNum w:abstractNumId="29" w15:restartNumberingAfterBreak="0">
    <w:nsid w:val="6C0664D4"/>
    <w:multiLevelType w:val="hybridMultilevel"/>
    <w:tmpl w:val="F06A9F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425111B"/>
    <w:multiLevelType w:val="hybridMultilevel"/>
    <w:tmpl w:val="D9088CB8"/>
    <w:lvl w:ilvl="0" w:tplc="83B40512">
      <w:start w:val="1"/>
      <w:numFmt w:val="decimal"/>
      <w:pStyle w:val="Liinnote"/>
      <w:lvlText w:val="%1."/>
      <w:lvlJc w:val="left"/>
      <w:pPr>
        <w:ind w:left="880" w:hanging="420"/>
      </w:pPr>
    </w:lvl>
    <w:lvl w:ilvl="1" w:tplc="04090019" w:tentative="1">
      <w:start w:val="1"/>
      <w:numFmt w:val="lowerLetter"/>
      <w:lvlText w:val="%2)"/>
      <w:lvlJc w:val="left"/>
      <w:pPr>
        <w:ind w:left="1300" w:hanging="420"/>
      </w:pPr>
    </w:lvl>
    <w:lvl w:ilvl="2" w:tplc="0409001B" w:tentative="1">
      <w:start w:val="1"/>
      <w:numFmt w:val="lowerRoman"/>
      <w:lvlText w:val="%3."/>
      <w:lvlJc w:val="righ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9" w:tentative="1">
      <w:start w:val="1"/>
      <w:numFmt w:val="lowerLetter"/>
      <w:lvlText w:val="%5)"/>
      <w:lvlJc w:val="left"/>
      <w:pPr>
        <w:ind w:left="2560" w:hanging="420"/>
      </w:pPr>
    </w:lvl>
    <w:lvl w:ilvl="5" w:tplc="0409001B" w:tentative="1">
      <w:start w:val="1"/>
      <w:numFmt w:val="lowerRoman"/>
      <w:lvlText w:val="%6."/>
      <w:lvlJc w:val="righ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9" w:tentative="1">
      <w:start w:val="1"/>
      <w:numFmt w:val="lowerLetter"/>
      <w:lvlText w:val="%8)"/>
      <w:lvlJc w:val="left"/>
      <w:pPr>
        <w:ind w:left="3820" w:hanging="420"/>
      </w:pPr>
    </w:lvl>
    <w:lvl w:ilvl="8" w:tplc="0409001B" w:tentative="1">
      <w:start w:val="1"/>
      <w:numFmt w:val="lowerRoman"/>
      <w:lvlText w:val="%9."/>
      <w:lvlJc w:val="right"/>
      <w:pPr>
        <w:ind w:left="4240" w:hanging="420"/>
      </w:pPr>
    </w:lvl>
  </w:abstractNum>
  <w:abstractNum w:abstractNumId="31" w15:restartNumberingAfterBreak="0">
    <w:nsid w:val="7E671BE6"/>
    <w:multiLevelType w:val="hybridMultilevel"/>
    <w:tmpl w:val="FF286156"/>
    <w:lvl w:ilvl="0" w:tplc="CBC6ED1C">
      <w:start w:val="1"/>
      <w:numFmt w:val="decimal"/>
      <w:pStyle w:val="Li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24"/>
  </w:num>
  <w:num w:numId="3">
    <w:abstractNumId w:val="27"/>
  </w:num>
  <w:num w:numId="4">
    <w:abstractNumId w:val="26"/>
  </w:num>
  <w:num w:numId="5">
    <w:abstractNumId w:val="21"/>
  </w:num>
  <w:num w:numId="6">
    <w:abstractNumId w:val="3"/>
  </w:num>
  <w:num w:numId="7">
    <w:abstractNumId w:val="6"/>
  </w:num>
  <w:num w:numId="8">
    <w:abstractNumId w:val="25"/>
  </w:num>
  <w:num w:numId="9">
    <w:abstractNumId w:val="13"/>
  </w:num>
  <w:num w:numId="10">
    <w:abstractNumId w:val="22"/>
  </w:num>
  <w:num w:numId="11">
    <w:abstractNumId w:val="8"/>
  </w:num>
  <w:num w:numId="12">
    <w:abstractNumId w:val="2"/>
  </w:num>
  <w:num w:numId="13">
    <w:abstractNumId w:val="18"/>
  </w:num>
  <w:num w:numId="14">
    <w:abstractNumId w:val="18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0"/>
  </w:num>
  <w:num w:numId="18">
    <w:abstractNumId w:val="11"/>
  </w:num>
  <w:num w:numId="19">
    <w:abstractNumId w:val="9"/>
  </w:num>
  <w:num w:numId="20">
    <w:abstractNumId w:val="16"/>
  </w:num>
  <w:num w:numId="21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7"/>
  </w:num>
  <w:num w:numId="24">
    <w:abstractNumId w:val="12"/>
  </w:num>
  <w:num w:numId="25">
    <w:abstractNumId w:val="4"/>
  </w:num>
  <w:num w:numId="26">
    <w:abstractNumId w:val="8"/>
  </w:num>
  <w:num w:numId="27">
    <w:abstractNumId w:val="1"/>
  </w:num>
  <w:num w:numId="28">
    <w:abstractNumId w:val="31"/>
  </w:num>
  <w:num w:numId="29">
    <w:abstractNumId w:val="31"/>
    <w:lvlOverride w:ilvl="0">
      <w:startOverride w:val="1"/>
    </w:lvlOverride>
  </w:num>
  <w:num w:numId="30">
    <w:abstractNumId w:val="30"/>
  </w:num>
  <w:num w:numId="31">
    <w:abstractNumId w:val="31"/>
    <w:lvlOverride w:ilvl="0">
      <w:startOverride w:val="1"/>
    </w:lvlOverride>
  </w:num>
  <w:num w:numId="32">
    <w:abstractNumId w:val="22"/>
  </w:num>
  <w:num w:numId="33">
    <w:abstractNumId w:val="13"/>
  </w:num>
  <w:num w:numId="34">
    <w:abstractNumId w:val="18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29"/>
  </w:num>
  <w:num w:numId="42">
    <w:abstractNumId w:val="15"/>
  </w:num>
  <w:num w:numId="43">
    <w:abstractNumId w:val="14"/>
  </w:num>
  <w:num w:numId="44">
    <w:abstractNumId w:val="17"/>
  </w:num>
  <w:num w:numId="45">
    <w:abstractNumId w:val="10"/>
  </w:num>
  <w:num w:numId="46">
    <w:abstractNumId w:val="28"/>
  </w:num>
  <w:num w:numId="47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B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339,#99fe00,#9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1A1"/>
    <w:rsid w:val="0000126E"/>
    <w:rsid w:val="00001F51"/>
    <w:rsid w:val="00003025"/>
    <w:rsid w:val="0000333C"/>
    <w:rsid w:val="000041D9"/>
    <w:rsid w:val="0000482B"/>
    <w:rsid w:val="0000529F"/>
    <w:rsid w:val="000136BE"/>
    <w:rsid w:val="000176EB"/>
    <w:rsid w:val="0002068C"/>
    <w:rsid w:val="000214C5"/>
    <w:rsid w:val="000217F5"/>
    <w:rsid w:val="00024120"/>
    <w:rsid w:val="000278AD"/>
    <w:rsid w:val="00030A13"/>
    <w:rsid w:val="000336CF"/>
    <w:rsid w:val="00035BA7"/>
    <w:rsid w:val="00036106"/>
    <w:rsid w:val="0004003C"/>
    <w:rsid w:val="00040E1B"/>
    <w:rsid w:val="00044844"/>
    <w:rsid w:val="000457C3"/>
    <w:rsid w:val="00045CED"/>
    <w:rsid w:val="00046B88"/>
    <w:rsid w:val="0004736F"/>
    <w:rsid w:val="000515E7"/>
    <w:rsid w:val="00051681"/>
    <w:rsid w:val="00060D2D"/>
    <w:rsid w:val="000613D2"/>
    <w:rsid w:val="0006190A"/>
    <w:rsid w:val="00067633"/>
    <w:rsid w:val="00067B76"/>
    <w:rsid w:val="0007087F"/>
    <w:rsid w:val="00070BB8"/>
    <w:rsid w:val="00073A00"/>
    <w:rsid w:val="0007580E"/>
    <w:rsid w:val="0007771E"/>
    <w:rsid w:val="00080F20"/>
    <w:rsid w:val="0008191D"/>
    <w:rsid w:val="00082045"/>
    <w:rsid w:val="000821DC"/>
    <w:rsid w:val="00084DBB"/>
    <w:rsid w:val="00086E85"/>
    <w:rsid w:val="00092EAF"/>
    <w:rsid w:val="0009302E"/>
    <w:rsid w:val="00093396"/>
    <w:rsid w:val="00097BAC"/>
    <w:rsid w:val="000A56C6"/>
    <w:rsid w:val="000A5FAE"/>
    <w:rsid w:val="000A687D"/>
    <w:rsid w:val="000A6A1F"/>
    <w:rsid w:val="000A6EB4"/>
    <w:rsid w:val="000B049C"/>
    <w:rsid w:val="000B101F"/>
    <w:rsid w:val="000B4361"/>
    <w:rsid w:val="000B616E"/>
    <w:rsid w:val="000B7AD0"/>
    <w:rsid w:val="000C0932"/>
    <w:rsid w:val="000C0E39"/>
    <w:rsid w:val="000D0B43"/>
    <w:rsid w:val="000D23D6"/>
    <w:rsid w:val="000D37EA"/>
    <w:rsid w:val="000D4772"/>
    <w:rsid w:val="000D58CC"/>
    <w:rsid w:val="000D58F1"/>
    <w:rsid w:val="000D7135"/>
    <w:rsid w:val="000D71D3"/>
    <w:rsid w:val="000E0313"/>
    <w:rsid w:val="000E072B"/>
    <w:rsid w:val="000E253B"/>
    <w:rsid w:val="000E2CA9"/>
    <w:rsid w:val="000E3054"/>
    <w:rsid w:val="000E3414"/>
    <w:rsid w:val="000E3477"/>
    <w:rsid w:val="000E35CE"/>
    <w:rsid w:val="000E4524"/>
    <w:rsid w:val="000E46BC"/>
    <w:rsid w:val="000E5D21"/>
    <w:rsid w:val="000F36FE"/>
    <w:rsid w:val="000F547B"/>
    <w:rsid w:val="000F5D28"/>
    <w:rsid w:val="000F64A7"/>
    <w:rsid w:val="000F7367"/>
    <w:rsid w:val="000F760D"/>
    <w:rsid w:val="0010014A"/>
    <w:rsid w:val="001028E1"/>
    <w:rsid w:val="00103159"/>
    <w:rsid w:val="001038CB"/>
    <w:rsid w:val="00106D52"/>
    <w:rsid w:val="00107624"/>
    <w:rsid w:val="0011223C"/>
    <w:rsid w:val="001126B7"/>
    <w:rsid w:val="0011321B"/>
    <w:rsid w:val="001166EF"/>
    <w:rsid w:val="00116B0E"/>
    <w:rsid w:val="00117D20"/>
    <w:rsid w:val="001215BE"/>
    <w:rsid w:val="00121BBF"/>
    <w:rsid w:val="0012558B"/>
    <w:rsid w:val="00127E1D"/>
    <w:rsid w:val="00131971"/>
    <w:rsid w:val="00135749"/>
    <w:rsid w:val="00135F66"/>
    <w:rsid w:val="00136754"/>
    <w:rsid w:val="00140562"/>
    <w:rsid w:val="00140C1A"/>
    <w:rsid w:val="00141A9E"/>
    <w:rsid w:val="001477F2"/>
    <w:rsid w:val="00150811"/>
    <w:rsid w:val="00151550"/>
    <w:rsid w:val="001532FF"/>
    <w:rsid w:val="001550C4"/>
    <w:rsid w:val="00157D1F"/>
    <w:rsid w:val="001612DA"/>
    <w:rsid w:val="0016277B"/>
    <w:rsid w:val="00163C61"/>
    <w:rsid w:val="0016528A"/>
    <w:rsid w:val="001653CE"/>
    <w:rsid w:val="00167A2A"/>
    <w:rsid w:val="0017018E"/>
    <w:rsid w:val="00170674"/>
    <w:rsid w:val="00170B69"/>
    <w:rsid w:val="001713A6"/>
    <w:rsid w:val="00171D99"/>
    <w:rsid w:val="00174987"/>
    <w:rsid w:val="00177595"/>
    <w:rsid w:val="00177C7A"/>
    <w:rsid w:val="00177DBD"/>
    <w:rsid w:val="001805ED"/>
    <w:rsid w:val="00181F74"/>
    <w:rsid w:val="00184DAB"/>
    <w:rsid w:val="00187099"/>
    <w:rsid w:val="00191E1F"/>
    <w:rsid w:val="001934B9"/>
    <w:rsid w:val="0019358A"/>
    <w:rsid w:val="00194939"/>
    <w:rsid w:val="00195504"/>
    <w:rsid w:val="00196F68"/>
    <w:rsid w:val="00197715"/>
    <w:rsid w:val="001A1B56"/>
    <w:rsid w:val="001A49B6"/>
    <w:rsid w:val="001B0A36"/>
    <w:rsid w:val="001B0E58"/>
    <w:rsid w:val="001B206F"/>
    <w:rsid w:val="001B4839"/>
    <w:rsid w:val="001B4E3B"/>
    <w:rsid w:val="001B5067"/>
    <w:rsid w:val="001B55FF"/>
    <w:rsid w:val="001B56A2"/>
    <w:rsid w:val="001B67AC"/>
    <w:rsid w:val="001B7D2A"/>
    <w:rsid w:val="001B7E21"/>
    <w:rsid w:val="001C1517"/>
    <w:rsid w:val="001C2324"/>
    <w:rsid w:val="001C33E3"/>
    <w:rsid w:val="001C4982"/>
    <w:rsid w:val="001C4B18"/>
    <w:rsid w:val="001C521E"/>
    <w:rsid w:val="001C63EA"/>
    <w:rsid w:val="001C7B8F"/>
    <w:rsid w:val="001D070A"/>
    <w:rsid w:val="001D1C9D"/>
    <w:rsid w:val="001D2BFE"/>
    <w:rsid w:val="001D4B7F"/>
    <w:rsid w:val="001E0B47"/>
    <w:rsid w:val="001E0BD6"/>
    <w:rsid w:val="001E109A"/>
    <w:rsid w:val="001E3420"/>
    <w:rsid w:val="001E59B9"/>
    <w:rsid w:val="001E5E94"/>
    <w:rsid w:val="001E6649"/>
    <w:rsid w:val="001E6FDA"/>
    <w:rsid w:val="001E7460"/>
    <w:rsid w:val="001E78A0"/>
    <w:rsid w:val="001F109F"/>
    <w:rsid w:val="001F2639"/>
    <w:rsid w:val="001F5AAF"/>
    <w:rsid w:val="001F5FBE"/>
    <w:rsid w:val="001F7FC4"/>
    <w:rsid w:val="00200303"/>
    <w:rsid w:val="00202242"/>
    <w:rsid w:val="0020239A"/>
    <w:rsid w:val="00202D8D"/>
    <w:rsid w:val="00204098"/>
    <w:rsid w:val="002121A1"/>
    <w:rsid w:val="0021487E"/>
    <w:rsid w:val="00214CDC"/>
    <w:rsid w:val="00215A99"/>
    <w:rsid w:val="00216EAC"/>
    <w:rsid w:val="00217096"/>
    <w:rsid w:val="00217FB2"/>
    <w:rsid w:val="00221522"/>
    <w:rsid w:val="0022257D"/>
    <w:rsid w:val="002249D3"/>
    <w:rsid w:val="00226F15"/>
    <w:rsid w:val="00230D49"/>
    <w:rsid w:val="00230F38"/>
    <w:rsid w:val="002349BE"/>
    <w:rsid w:val="0023551A"/>
    <w:rsid w:val="00236B94"/>
    <w:rsid w:val="00236BAA"/>
    <w:rsid w:val="0024652A"/>
    <w:rsid w:val="002468CB"/>
    <w:rsid w:val="00246F8D"/>
    <w:rsid w:val="002472EB"/>
    <w:rsid w:val="00247CB4"/>
    <w:rsid w:val="00251A92"/>
    <w:rsid w:val="00251E96"/>
    <w:rsid w:val="00252541"/>
    <w:rsid w:val="00253695"/>
    <w:rsid w:val="0025459D"/>
    <w:rsid w:val="0025651D"/>
    <w:rsid w:val="00260F21"/>
    <w:rsid w:val="00262D72"/>
    <w:rsid w:val="00264462"/>
    <w:rsid w:val="00264F70"/>
    <w:rsid w:val="002651D5"/>
    <w:rsid w:val="00265475"/>
    <w:rsid w:val="002656AB"/>
    <w:rsid w:val="00265A05"/>
    <w:rsid w:val="002676E0"/>
    <w:rsid w:val="00267DFD"/>
    <w:rsid w:val="0027156E"/>
    <w:rsid w:val="0027204F"/>
    <w:rsid w:val="00273E9F"/>
    <w:rsid w:val="00274251"/>
    <w:rsid w:val="0027762F"/>
    <w:rsid w:val="00277693"/>
    <w:rsid w:val="00277C07"/>
    <w:rsid w:val="00277F73"/>
    <w:rsid w:val="00281E2E"/>
    <w:rsid w:val="00283060"/>
    <w:rsid w:val="0028320B"/>
    <w:rsid w:val="002839CA"/>
    <w:rsid w:val="002906D1"/>
    <w:rsid w:val="00291099"/>
    <w:rsid w:val="002919A8"/>
    <w:rsid w:val="00292946"/>
    <w:rsid w:val="00292A6F"/>
    <w:rsid w:val="00293975"/>
    <w:rsid w:val="00294AD8"/>
    <w:rsid w:val="00294E0F"/>
    <w:rsid w:val="00294FDD"/>
    <w:rsid w:val="002959A6"/>
    <w:rsid w:val="002961A7"/>
    <w:rsid w:val="0029622E"/>
    <w:rsid w:val="002A19C6"/>
    <w:rsid w:val="002A2056"/>
    <w:rsid w:val="002A338C"/>
    <w:rsid w:val="002A362D"/>
    <w:rsid w:val="002A38E8"/>
    <w:rsid w:val="002A4EC8"/>
    <w:rsid w:val="002A53E5"/>
    <w:rsid w:val="002A53F1"/>
    <w:rsid w:val="002A5B1B"/>
    <w:rsid w:val="002A7DF1"/>
    <w:rsid w:val="002B07A0"/>
    <w:rsid w:val="002B1EEC"/>
    <w:rsid w:val="002B290C"/>
    <w:rsid w:val="002B2E94"/>
    <w:rsid w:val="002B319C"/>
    <w:rsid w:val="002B556B"/>
    <w:rsid w:val="002B6976"/>
    <w:rsid w:val="002B6C59"/>
    <w:rsid w:val="002B7F4B"/>
    <w:rsid w:val="002C0BAF"/>
    <w:rsid w:val="002C58E8"/>
    <w:rsid w:val="002D1CEA"/>
    <w:rsid w:val="002D2053"/>
    <w:rsid w:val="002D5041"/>
    <w:rsid w:val="002D51BC"/>
    <w:rsid w:val="002D60FD"/>
    <w:rsid w:val="002D7359"/>
    <w:rsid w:val="002E0B56"/>
    <w:rsid w:val="002E1325"/>
    <w:rsid w:val="002E3779"/>
    <w:rsid w:val="002F0DB5"/>
    <w:rsid w:val="002F0DF3"/>
    <w:rsid w:val="002F1786"/>
    <w:rsid w:val="002F2659"/>
    <w:rsid w:val="002F28BB"/>
    <w:rsid w:val="002F3041"/>
    <w:rsid w:val="002F3193"/>
    <w:rsid w:val="002F434D"/>
    <w:rsid w:val="002F7980"/>
    <w:rsid w:val="003009FF"/>
    <w:rsid w:val="00301C23"/>
    <w:rsid w:val="003037D2"/>
    <w:rsid w:val="003045F9"/>
    <w:rsid w:val="00304779"/>
    <w:rsid w:val="0030678C"/>
    <w:rsid w:val="00310C9F"/>
    <w:rsid w:val="003111D6"/>
    <w:rsid w:val="00312853"/>
    <w:rsid w:val="00313357"/>
    <w:rsid w:val="00322324"/>
    <w:rsid w:val="00322F45"/>
    <w:rsid w:val="00326750"/>
    <w:rsid w:val="00327523"/>
    <w:rsid w:val="00327B7B"/>
    <w:rsid w:val="00331B6B"/>
    <w:rsid w:val="00332701"/>
    <w:rsid w:val="003327B4"/>
    <w:rsid w:val="00334F29"/>
    <w:rsid w:val="0034316F"/>
    <w:rsid w:val="00343FA9"/>
    <w:rsid w:val="00347A2C"/>
    <w:rsid w:val="003521F9"/>
    <w:rsid w:val="0035336A"/>
    <w:rsid w:val="00355BE1"/>
    <w:rsid w:val="00356EA7"/>
    <w:rsid w:val="00360868"/>
    <w:rsid w:val="00361443"/>
    <w:rsid w:val="00364662"/>
    <w:rsid w:val="0036706B"/>
    <w:rsid w:val="0036796D"/>
    <w:rsid w:val="0037017A"/>
    <w:rsid w:val="00371CA8"/>
    <w:rsid w:val="003756D2"/>
    <w:rsid w:val="0037597E"/>
    <w:rsid w:val="003825C5"/>
    <w:rsid w:val="00383651"/>
    <w:rsid w:val="0038366A"/>
    <w:rsid w:val="00383967"/>
    <w:rsid w:val="00384008"/>
    <w:rsid w:val="00385B09"/>
    <w:rsid w:val="0038636D"/>
    <w:rsid w:val="00386D07"/>
    <w:rsid w:val="0039075C"/>
    <w:rsid w:val="003908E9"/>
    <w:rsid w:val="003916F9"/>
    <w:rsid w:val="003947E6"/>
    <w:rsid w:val="00394F38"/>
    <w:rsid w:val="003956CC"/>
    <w:rsid w:val="00397488"/>
    <w:rsid w:val="003A0216"/>
    <w:rsid w:val="003A4522"/>
    <w:rsid w:val="003A5F96"/>
    <w:rsid w:val="003A7E78"/>
    <w:rsid w:val="003B074D"/>
    <w:rsid w:val="003B4785"/>
    <w:rsid w:val="003B6FF8"/>
    <w:rsid w:val="003C03F2"/>
    <w:rsid w:val="003C27D2"/>
    <w:rsid w:val="003C2D5A"/>
    <w:rsid w:val="003C3AF2"/>
    <w:rsid w:val="003C475A"/>
    <w:rsid w:val="003D5903"/>
    <w:rsid w:val="003D72DA"/>
    <w:rsid w:val="003D7B08"/>
    <w:rsid w:val="003E0270"/>
    <w:rsid w:val="003E03DC"/>
    <w:rsid w:val="003E2433"/>
    <w:rsid w:val="003E2926"/>
    <w:rsid w:val="003E318E"/>
    <w:rsid w:val="003E5C7C"/>
    <w:rsid w:val="003E70D1"/>
    <w:rsid w:val="003E7701"/>
    <w:rsid w:val="003E778B"/>
    <w:rsid w:val="003F036B"/>
    <w:rsid w:val="003F063B"/>
    <w:rsid w:val="003F0B6E"/>
    <w:rsid w:val="003F16EC"/>
    <w:rsid w:val="003F3600"/>
    <w:rsid w:val="003F5988"/>
    <w:rsid w:val="003F7B22"/>
    <w:rsid w:val="003F7CE0"/>
    <w:rsid w:val="00401A61"/>
    <w:rsid w:val="00401F3C"/>
    <w:rsid w:val="0040260F"/>
    <w:rsid w:val="00402988"/>
    <w:rsid w:val="004030D7"/>
    <w:rsid w:val="00403BCC"/>
    <w:rsid w:val="00404D51"/>
    <w:rsid w:val="00404F08"/>
    <w:rsid w:val="00405BAE"/>
    <w:rsid w:val="00410F19"/>
    <w:rsid w:val="00411A76"/>
    <w:rsid w:val="00412273"/>
    <w:rsid w:val="00413678"/>
    <w:rsid w:val="0041485E"/>
    <w:rsid w:val="0041568C"/>
    <w:rsid w:val="004224A7"/>
    <w:rsid w:val="00422D0C"/>
    <w:rsid w:val="00425A07"/>
    <w:rsid w:val="0042680A"/>
    <w:rsid w:val="00430A23"/>
    <w:rsid w:val="00430FF2"/>
    <w:rsid w:val="004315C6"/>
    <w:rsid w:val="00433F2A"/>
    <w:rsid w:val="00434B67"/>
    <w:rsid w:val="0043572B"/>
    <w:rsid w:val="00436A44"/>
    <w:rsid w:val="00436C0C"/>
    <w:rsid w:val="004374B9"/>
    <w:rsid w:val="00441699"/>
    <w:rsid w:val="004426D7"/>
    <w:rsid w:val="00443AA6"/>
    <w:rsid w:val="00443FA9"/>
    <w:rsid w:val="00444C12"/>
    <w:rsid w:val="004451D4"/>
    <w:rsid w:val="00445D09"/>
    <w:rsid w:val="00451664"/>
    <w:rsid w:val="004517C7"/>
    <w:rsid w:val="00451834"/>
    <w:rsid w:val="0045235E"/>
    <w:rsid w:val="00453828"/>
    <w:rsid w:val="004544D7"/>
    <w:rsid w:val="0045475A"/>
    <w:rsid w:val="00454981"/>
    <w:rsid w:val="00455E04"/>
    <w:rsid w:val="00456FCA"/>
    <w:rsid w:val="0045767D"/>
    <w:rsid w:val="004615E6"/>
    <w:rsid w:val="004617E4"/>
    <w:rsid w:val="00461BF3"/>
    <w:rsid w:val="00462720"/>
    <w:rsid w:val="00470B66"/>
    <w:rsid w:val="00472BDC"/>
    <w:rsid w:val="00474E67"/>
    <w:rsid w:val="0047522B"/>
    <w:rsid w:val="004760DE"/>
    <w:rsid w:val="004761D8"/>
    <w:rsid w:val="0048195E"/>
    <w:rsid w:val="00481B45"/>
    <w:rsid w:val="00482587"/>
    <w:rsid w:val="00482CCE"/>
    <w:rsid w:val="00485D0D"/>
    <w:rsid w:val="0049050B"/>
    <w:rsid w:val="00491265"/>
    <w:rsid w:val="00491844"/>
    <w:rsid w:val="0049263A"/>
    <w:rsid w:val="00495493"/>
    <w:rsid w:val="00496137"/>
    <w:rsid w:val="00497383"/>
    <w:rsid w:val="00497D5D"/>
    <w:rsid w:val="004A0BCB"/>
    <w:rsid w:val="004A1392"/>
    <w:rsid w:val="004A5B91"/>
    <w:rsid w:val="004B08AF"/>
    <w:rsid w:val="004B0F52"/>
    <w:rsid w:val="004B2484"/>
    <w:rsid w:val="004B3A85"/>
    <w:rsid w:val="004B4E42"/>
    <w:rsid w:val="004B50CA"/>
    <w:rsid w:val="004B5A9F"/>
    <w:rsid w:val="004C0D49"/>
    <w:rsid w:val="004C22E6"/>
    <w:rsid w:val="004C259D"/>
    <w:rsid w:val="004C2D87"/>
    <w:rsid w:val="004C6B13"/>
    <w:rsid w:val="004C7859"/>
    <w:rsid w:val="004D0F3E"/>
    <w:rsid w:val="004D26B7"/>
    <w:rsid w:val="004D4BAD"/>
    <w:rsid w:val="004D5797"/>
    <w:rsid w:val="004D7A8F"/>
    <w:rsid w:val="004D7F15"/>
    <w:rsid w:val="004E0AC1"/>
    <w:rsid w:val="004E140A"/>
    <w:rsid w:val="004E2015"/>
    <w:rsid w:val="004E210E"/>
    <w:rsid w:val="004E39C9"/>
    <w:rsid w:val="004E49BF"/>
    <w:rsid w:val="004E52AE"/>
    <w:rsid w:val="004E64CD"/>
    <w:rsid w:val="004F59DE"/>
    <w:rsid w:val="004F7FE7"/>
    <w:rsid w:val="0050011B"/>
    <w:rsid w:val="0050063F"/>
    <w:rsid w:val="005025BF"/>
    <w:rsid w:val="0050267B"/>
    <w:rsid w:val="00502EEF"/>
    <w:rsid w:val="00507D7F"/>
    <w:rsid w:val="005126AC"/>
    <w:rsid w:val="00512A5B"/>
    <w:rsid w:val="0051363E"/>
    <w:rsid w:val="0051489F"/>
    <w:rsid w:val="00515EFC"/>
    <w:rsid w:val="00516F50"/>
    <w:rsid w:val="00520D0F"/>
    <w:rsid w:val="005216ED"/>
    <w:rsid w:val="00521C3C"/>
    <w:rsid w:val="00521FD5"/>
    <w:rsid w:val="0052279C"/>
    <w:rsid w:val="00531463"/>
    <w:rsid w:val="00532043"/>
    <w:rsid w:val="005328B6"/>
    <w:rsid w:val="00536DAC"/>
    <w:rsid w:val="00537A12"/>
    <w:rsid w:val="00541B2F"/>
    <w:rsid w:val="0054273A"/>
    <w:rsid w:val="00543384"/>
    <w:rsid w:val="00543A38"/>
    <w:rsid w:val="0054488B"/>
    <w:rsid w:val="00545228"/>
    <w:rsid w:val="00545348"/>
    <w:rsid w:val="005457DA"/>
    <w:rsid w:val="00546DA7"/>
    <w:rsid w:val="0054763C"/>
    <w:rsid w:val="00547FF2"/>
    <w:rsid w:val="005550C4"/>
    <w:rsid w:val="00555387"/>
    <w:rsid w:val="00560057"/>
    <w:rsid w:val="00560CFC"/>
    <w:rsid w:val="00560D03"/>
    <w:rsid w:val="00560F4B"/>
    <w:rsid w:val="005628B3"/>
    <w:rsid w:val="00562CE8"/>
    <w:rsid w:val="005642DD"/>
    <w:rsid w:val="005646F2"/>
    <w:rsid w:val="0056534F"/>
    <w:rsid w:val="005655E4"/>
    <w:rsid w:val="00566463"/>
    <w:rsid w:val="005726E2"/>
    <w:rsid w:val="005733B9"/>
    <w:rsid w:val="00573F77"/>
    <w:rsid w:val="005753D5"/>
    <w:rsid w:val="0057653F"/>
    <w:rsid w:val="0057786B"/>
    <w:rsid w:val="00581079"/>
    <w:rsid w:val="00581A08"/>
    <w:rsid w:val="00581AA8"/>
    <w:rsid w:val="00582FCF"/>
    <w:rsid w:val="00583070"/>
    <w:rsid w:val="00584257"/>
    <w:rsid w:val="00585A17"/>
    <w:rsid w:val="00587214"/>
    <w:rsid w:val="00590ADE"/>
    <w:rsid w:val="0059289C"/>
    <w:rsid w:val="00595355"/>
    <w:rsid w:val="005A1084"/>
    <w:rsid w:val="005A7694"/>
    <w:rsid w:val="005A770F"/>
    <w:rsid w:val="005A7768"/>
    <w:rsid w:val="005B4CAF"/>
    <w:rsid w:val="005B5F41"/>
    <w:rsid w:val="005C05A3"/>
    <w:rsid w:val="005C1282"/>
    <w:rsid w:val="005C3533"/>
    <w:rsid w:val="005C4589"/>
    <w:rsid w:val="005C726D"/>
    <w:rsid w:val="005D01A7"/>
    <w:rsid w:val="005D0C4D"/>
    <w:rsid w:val="005D21A4"/>
    <w:rsid w:val="005D2EA1"/>
    <w:rsid w:val="005D5D1E"/>
    <w:rsid w:val="005D6A37"/>
    <w:rsid w:val="005E0744"/>
    <w:rsid w:val="005E195E"/>
    <w:rsid w:val="005E1AE0"/>
    <w:rsid w:val="005E292A"/>
    <w:rsid w:val="005E690B"/>
    <w:rsid w:val="005E79FD"/>
    <w:rsid w:val="005F2D5A"/>
    <w:rsid w:val="005F3CB5"/>
    <w:rsid w:val="005F644E"/>
    <w:rsid w:val="00603117"/>
    <w:rsid w:val="00605200"/>
    <w:rsid w:val="00610D7B"/>
    <w:rsid w:val="00614D84"/>
    <w:rsid w:val="006173E2"/>
    <w:rsid w:val="00617C67"/>
    <w:rsid w:val="00624006"/>
    <w:rsid w:val="0062704B"/>
    <w:rsid w:val="006305D1"/>
    <w:rsid w:val="0063126F"/>
    <w:rsid w:val="00632EF3"/>
    <w:rsid w:val="006400FE"/>
    <w:rsid w:val="00640CF1"/>
    <w:rsid w:val="00641A77"/>
    <w:rsid w:val="0064212F"/>
    <w:rsid w:val="00646708"/>
    <w:rsid w:val="00646C15"/>
    <w:rsid w:val="00651171"/>
    <w:rsid w:val="00652721"/>
    <w:rsid w:val="006555BD"/>
    <w:rsid w:val="00655D26"/>
    <w:rsid w:val="006563C5"/>
    <w:rsid w:val="0066047B"/>
    <w:rsid w:val="00661017"/>
    <w:rsid w:val="00664E97"/>
    <w:rsid w:val="00665EC3"/>
    <w:rsid w:val="00666D61"/>
    <w:rsid w:val="006672BA"/>
    <w:rsid w:val="0066794C"/>
    <w:rsid w:val="00671A6B"/>
    <w:rsid w:val="00672957"/>
    <w:rsid w:val="00673019"/>
    <w:rsid w:val="006740A9"/>
    <w:rsid w:val="00674106"/>
    <w:rsid w:val="006748C3"/>
    <w:rsid w:val="00676471"/>
    <w:rsid w:val="00676813"/>
    <w:rsid w:val="0067720E"/>
    <w:rsid w:val="00682890"/>
    <w:rsid w:val="00683AF5"/>
    <w:rsid w:val="006856EE"/>
    <w:rsid w:val="00685A16"/>
    <w:rsid w:val="00686659"/>
    <w:rsid w:val="006900C4"/>
    <w:rsid w:val="006905C0"/>
    <w:rsid w:val="0069099F"/>
    <w:rsid w:val="006912B8"/>
    <w:rsid w:val="0069212E"/>
    <w:rsid w:val="00692E02"/>
    <w:rsid w:val="006938BC"/>
    <w:rsid w:val="0069692A"/>
    <w:rsid w:val="00697C97"/>
    <w:rsid w:val="006A44E8"/>
    <w:rsid w:val="006A5101"/>
    <w:rsid w:val="006A6201"/>
    <w:rsid w:val="006A7444"/>
    <w:rsid w:val="006B04F9"/>
    <w:rsid w:val="006B0E16"/>
    <w:rsid w:val="006B1132"/>
    <w:rsid w:val="006B1F61"/>
    <w:rsid w:val="006B2D97"/>
    <w:rsid w:val="006B472E"/>
    <w:rsid w:val="006B4EE0"/>
    <w:rsid w:val="006B5037"/>
    <w:rsid w:val="006B574E"/>
    <w:rsid w:val="006B5758"/>
    <w:rsid w:val="006C07F5"/>
    <w:rsid w:val="006C0940"/>
    <w:rsid w:val="006C1255"/>
    <w:rsid w:val="006C31FB"/>
    <w:rsid w:val="006C5401"/>
    <w:rsid w:val="006C5F11"/>
    <w:rsid w:val="006C635E"/>
    <w:rsid w:val="006D1879"/>
    <w:rsid w:val="006D237C"/>
    <w:rsid w:val="006D2D4D"/>
    <w:rsid w:val="006D2DF6"/>
    <w:rsid w:val="006D57D7"/>
    <w:rsid w:val="006D61AC"/>
    <w:rsid w:val="006D735A"/>
    <w:rsid w:val="006E0B3A"/>
    <w:rsid w:val="006E237A"/>
    <w:rsid w:val="006E3813"/>
    <w:rsid w:val="006E3DC3"/>
    <w:rsid w:val="006E6C72"/>
    <w:rsid w:val="006E7F6E"/>
    <w:rsid w:val="006F0F57"/>
    <w:rsid w:val="006F13E5"/>
    <w:rsid w:val="006F17C1"/>
    <w:rsid w:val="006F2150"/>
    <w:rsid w:val="006F447E"/>
    <w:rsid w:val="006F71B1"/>
    <w:rsid w:val="00701765"/>
    <w:rsid w:val="00702EC6"/>
    <w:rsid w:val="00703F49"/>
    <w:rsid w:val="00707C29"/>
    <w:rsid w:val="00707FF0"/>
    <w:rsid w:val="00712B37"/>
    <w:rsid w:val="00713521"/>
    <w:rsid w:val="007138D6"/>
    <w:rsid w:val="007142E0"/>
    <w:rsid w:val="007147E2"/>
    <w:rsid w:val="00714B8A"/>
    <w:rsid w:val="00716904"/>
    <w:rsid w:val="007217E9"/>
    <w:rsid w:val="007219F9"/>
    <w:rsid w:val="00721C1A"/>
    <w:rsid w:val="00722006"/>
    <w:rsid w:val="007225BD"/>
    <w:rsid w:val="00722B57"/>
    <w:rsid w:val="00725DCE"/>
    <w:rsid w:val="007313F3"/>
    <w:rsid w:val="00731677"/>
    <w:rsid w:val="00731A53"/>
    <w:rsid w:val="00732C46"/>
    <w:rsid w:val="00733899"/>
    <w:rsid w:val="00733A12"/>
    <w:rsid w:val="00735AC7"/>
    <w:rsid w:val="00736A4E"/>
    <w:rsid w:val="00737455"/>
    <w:rsid w:val="0074149A"/>
    <w:rsid w:val="00746156"/>
    <w:rsid w:val="007474C6"/>
    <w:rsid w:val="00751A0C"/>
    <w:rsid w:val="00752C6E"/>
    <w:rsid w:val="007538A9"/>
    <w:rsid w:val="00753F05"/>
    <w:rsid w:val="0075537E"/>
    <w:rsid w:val="00755479"/>
    <w:rsid w:val="007575C0"/>
    <w:rsid w:val="00757FE4"/>
    <w:rsid w:val="0076000C"/>
    <w:rsid w:val="00760206"/>
    <w:rsid w:val="00760C58"/>
    <w:rsid w:val="007610B5"/>
    <w:rsid w:val="007630D5"/>
    <w:rsid w:val="00763B2F"/>
    <w:rsid w:val="00763EDC"/>
    <w:rsid w:val="00764A9D"/>
    <w:rsid w:val="00764B41"/>
    <w:rsid w:val="00766768"/>
    <w:rsid w:val="0076692E"/>
    <w:rsid w:val="00770492"/>
    <w:rsid w:val="00770E94"/>
    <w:rsid w:val="0077252F"/>
    <w:rsid w:val="007728DC"/>
    <w:rsid w:val="00774730"/>
    <w:rsid w:val="00776445"/>
    <w:rsid w:val="00776A25"/>
    <w:rsid w:val="00781377"/>
    <w:rsid w:val="00783517"/>
    <w:rsid w:val="00783746"/>
    <w:rsid w:val="00783C00"/>
    <w:rsid w:val="007842A9"/>
    <w:rsid w:val="00785F65"/>
    <w:rsid w:val="00790038"/>
    <w:rsid w:val="00790391"/>
    <w:rsid w:val="0079247C"/>
    <w:rsid w:val="00792885"/>
    <w:rsid w:val="007928A2"/>
    <w:rsid w:val="00792D10"/>
    <w:rsid w:val="00793912"/>
    <w:rsid w:val="00794F3B"/>
    <w:rsid w:val="0079511C"/>
    <w:rsid w:val="007958D7"/>
    <w:rsid w:val="00796FD8"/>
    <w:rsid w:val="00797A12"/>
    <w:rsid w:val="007A025C"/>
    <w:rsid w:val="007A0910"/>
    <w:rsid w:val="007A0D01"/>
    <w:rsid w:val="007A3192"/>
    <w:rsid w:val="007A4BC1"/>
    <w:rsid w:val="007A4D89"/>
    <w:rsid w:val="007A4D9F"/>
    <w:rsid w:val="007A5375"/>
    <w:rsid w:val="007A5BCF"/>
    <w:rsid w:val="007A636E"/>
    <w:rsid w:val="007A6FC0"/>
    <w:rsid w:val="007A7173"/>
    <w:rsid w:val="007A7F96"/>
    <w:rsid w:val="007B16F1"/>
    <w:rsid w:val="007B1AE0"/>
    <w:rsid w:val="007B25BD"/>
    <w:rsid w:val="007B2F1B"/>
    <w:rsid w:val="007B6644"/>
    <w:rsid w:val="007B75EB"/>
    <w:rsid w:val="007B7CD1"/>
    <w:rsid w:val="007C1180"/>
    <w:rsid w:val="007C2F5B"/>
    <w:rsid w:val="007C58E6"/>
    <w:rsid w:val="007C6506"/>
    <w:rsid w:val="007C6C69"/>
    <w:rsid w:val="007C7C65"/>
    <w:rsid w:val="007D0A1E"/>
    <w:rsid w:val="007D1A36"/>
    <w:rsid w:val="007D2A8E"/>
    <w:rsid w:val="007D378D"/>
    <w:rsid w:val="007D5D6C"/>
    <w:rsid w:val="007D6241"/>
    <w:rsid w:val="007D7BC7"/>
    <w:rsid w:val="007E33C5"/>
    <w:rsid w:val="007E3ECA"/>
    <w:rsid w:val="007E49BD"/>
    <w:rsid w:val="007E570B"/>
    <w:rsid w:val="007E5790"/>
    <w:rsid w:val="007E5B2C"/>
    <w:rsid w:val="007F2FEA"/>
    <w:rsid w:val="007F3399"/>
    <w:rsid w:val="007F4E42"/>
    <w:rsid w:val="00800575"/>
    <w:rsid w:val="0080084D"/>
    <w:rsid w:val="00802017"/>
    <w:rsid w:val="00803FA3"/>
    <w:rsid w:val="00810155"/>
    <w:rsid w:val="008108D3"/>
    <w:rsid w:val="008119FD"/>
    <w:rsid w:val="00811A9E"/>
    <w:rsid w:val="00813B0E"/>
    <w:rsid w:val="00814C8E"/>
    <w:rsid w:val="00817A71"/>
    <w:rsid w:val="008217E4"/>
    <w:rsid w:val="0082210C"/>
    <w:rsid w:val="00823A06"/>
    <w:rsid w:val="00826FFF"/>
    <w:rsid w:val="00830512"/>
    <w:rsid w:val="008310A1"/>
    <w:rsid w:val="00834A2F"/>
    <w:rsid w:val="00837CC0"/>
    <w:rsid w:val="0084059A"/>
    <w:rsid w:val="00842444"/>
    <w:rsid w:val="008425F6"/>
    <w:rsid w:val="00844361"/>
    <w:rsid w:val="008446BD"/>
    <w:rsid w:val="008458B0"/>
    <w:rsid w:val="00847310"/>
    <w:rsid w:val="00850AEB"/>
    <w:rsid w:val="0085150D"/>
    <w:rsid w:val="0085404B"/>
    <w:rsid w:val="00855107"/>
    <w:rsid w:val="0085536E"/>
    <w:rsid w:val="008564F5"/>
    <w:rsid w:val="008614EE"/>
    <w:rsid w:val="00861F81"/>
    <w:rsid w:val="00862871"/>
    <w:rsid w:val="0086344F"/>
    <w:rsid w:val="00864D94"/>
    <w:rsid w:val="00865257"/>
    <w:rsid w:val="00865F1F"/>
    <w:rsid w:val="008662A2"/>
    <w:rsid w:val="008665C0"/>
    <w:rsid w:val="008675EC"/>
    <w:rsid w:val="008679C9"/>
    <w:rsid w:val="00867ED0"/>
    <w:rsid w:val="00867F91"/>
    <w:rsid w:val="00870502"/>
    <w:rsid w:val="00875488"/>
    <w:rsid w:val="00875A75"/>
    <w:rsid w:val="00877CAD"/>
    <w:rsid w:val="00880C27"/>
    <w:rsid w:val="0088266F"/>
    <w:rsid w:val="00882ED5"/>
    <w:rsid w:val="008834F9"/>
    <w:rsid w:val="0088374F"/>
    <w:rsid w:val="00885CC8"/>
    <w:rsid w:val="008868FA"/>
    <w:rsid w:val="00892A09"/>
    <w:rsid w:val="008941C8"/>
    <w:rsid w:val="0089459F"/>
    <w:rsid w:val="00894A81"/>
    <w:rsid w:val="00896C1D"/>
    <w:rsid w:val="00897EA6"/>
    <w:rsid w:val="008A0740"/>
    <w:rsid w:val="008A3FAD"/>
    <w:rsid w:val="008A4587"/>
    <w:rsid w:val="008A4B39"/>
    <w:rsid w:val="008B0317"/>
    <w:rsid w:val="008B4115"/>
    <w:rsid w:val="008B6205"/>
    <w:rsid w:val="008B70B1"/>
    <w:rsid w:val="008B7BCC"/>
    <w:rsid w:val="008B7C1B"/>
    <w:rsid w:val="008C4261"/>
    <w:rsid w:val="008C613F"/>
    <w:rsid w:val="008D1601"/>
    <w:rsid w:val="008D3070"/>
    <w:rsid w:val="008D397B"/>
    <w:rsid w:val="008D3C24"/>
    <w:rsid w:val="008D44AE"/>
    <w:rsid w:val="008D7830"/>
    <w:rsid w:val="008E3A89"/>
    <w:rsid w:val="008E5467"/>
    <w:rsid w:val="008E5B95"/>
    <w:rsid w:val="008E6EC0"/>
    <w:rsid w:val="008F0C46"/>
    <w:rsid w:val="008F0F3D"/>
    <w:rsid w:val="008F2ED1"/>
    <w:rsid w:val="008F4F8D"/>
    <w:rsid w:val="00900D51"/>
    <w:rsid w:val="009012F9"/>
    <w:rsid w:val="00904BF7"/>
    <w:rsid w:val="00904E8C"/>
    <w:rsid w:val="00906563"/>
    <w:rsid w:val="00906613"/>
    <w:rsid w:val="00910517"/>
    <w:rsid w:val="00910A9D"/>
    <w:rsid w:val="009118E8"/>
    <w:rsid w:val="00912D67"/>
    <w:rsid w:val="00914D5F"/>
    <w:rsid w:val="00914F34"/>
    <w:rsid w:val="00915C7F"/>
    <w:rsid w:val="00915FC2"/>
    <w:rsid w:val="00922947"/>
    <w:rsid w:val="009242CC"/>
    <w:rsid w:val="0092506C"/>
    <w:rsid w:val="009250A0"/>
    <w:rsid w:val="009257CB"/>
    <w:rsid w:val="00925B85"/>
    <w:rsid w:val="00927034"/>
    <w:rsid w:val="009300CE"/>
    <w:rsid w:val="00930EAE"/>
    <w:rsid w:val="00931AB2"/>
    <w:rsid w:val="00932FB5"/>
    <w:rsid w:val="00933079"/>
    <w:rsid w:val="00937691"/>
    <w:rsid w:val="00940C51"/>
    <w:rsid w:val="009419CA"/>
    <w:rsid w:val="009421E8"/>
    <w:rsid w:val="00942641"/>
    <w:rsid w:val="009434B3"/>
    <w:rsid w:val="00945687"/>
    <w:rsid w:val="00947370"/>
    <w:rsid w:val="00950978"/>
    <w:rsid w:val="0095100E"/>
    <w:rsid w:val="00951551"/>
    <w:rsid w:val="0095261F"/>
    <w:rsid w:val="009532F3"/>
    <w:rsid w:val="00954182"/>
    <w:rsid w:val="0095605C"/>
    <w:rsid w:val="009568F7"/>
    <w:rsid w:val="00956F7A"/>
    <w:rsid w:val="0096047B"/>
    <w:rsid w:val="00960A70"/>
    <w:rsid w:val="00961F60"/>
    <w:rsid w:val="00962214"/>
    <w:rsid w:val="00962349"/>
    <w:rsid w:val="009664FF"/>
    <w:rsid w:val="00970E02"/>
    <w:rsid w:val="00970E06"/>
    <w:rsid w:val="00970EC1"/>
    <w:rsid w:val="00971740"/>
    <w:rsid w:val="00971821"/>
    <w:rsid w:val="00976296"/>
    <w:rsid w:val="009811D4"/>
    <w:rsid w:val="00981477"/>
    <w:rsid w:val="0098349A"/>
    <w:rsid w:val="00984597"/>
    <w:rsid w:val="009845B8"/>
    <w:rsid w:val="0098638B"/>
    <w:rsid w:val="009863BC"/>
    <w:rsid w:val="009911DB"/>
    <w:rsid w:val="009946D0"/>
    <w:rsid w:val="00997393"/>
    <w:rsid w:val="0099766E"/>
    <w:rsid w:val="009A01D5"/>
    <w:rsid w:val="009A1AD6"/>
    <w:rsid w:val="009A7BD6"/>
    <w:rsid w:val="009B11F0"/>
    <w:rsid w:val="009B291F"/>
    <w:rsid w:val="009B2A93"/>
    <w:rsid w:val="009B2A98"/>
    <w:rsid w:val="009B47E5"/>
    <w:rsid w:val="009B5935"/>
    <w:rsid w:val="009B5B72"/>
    <w:rsid w:val="009C1287"/>
    <w:rsid w:val="009C1FF0"/>
    <w:rsid w:val="009C4285"/>
    <w:rsid w:val="009C432F"/>
    <w:rsid w:val="009C4DE7"/>
    <w:rsid w:val="009C6B84"/>
    <w:rsid w:val="009C7454"/>
    <w:rsid w:val="009D3EE6"/>
    <w:rsid w:val="009D528F"/>
    <w:rsid w:val="009D56E4"/>
    <w:rsid w:val="009D7914"/>
    <w:rsid w:val="009E3892"/>
    <w:rsid w:val="009E3FE1"/>
    <w:rsid w:val="009E57F7"/>
    <w:rsid w:val="009E5F99"/>
    <w:rsid w:val="009F1C9F"/>
    <w:rsid w:val="009F4A2E"/>
    <w:rsid w:val="009F62AD"/>
    <w:rsid w:val="009F68ED"/>
    <w:rsid w:val="009F6C89"/>
    <w:rsid w:val="009F7E17"/>
    <w:rsid w:val="009F7EC2"/>
    <w:rsid w:val="00A005D3"/>
    <w:rsid w:val="00A01183"/>
    <w:rsid w:val="00A028BF"/>
    <w:rsid w:val="00A0494E"/>
    <w:rsid w:val="00A0687C"/>
    <w:rsid w:val="00A0767E"/>
    <w:rsid w:val="00A10821"/>
    <w:rsid w:val="00A10AAC"/>
    <w:rsid w:val="00A1189E"/>
    <w:rsid w:val="00A12819"/>
    <w:rsid w:val="00A129F0"/>
    <w:rsid w:val="00A13422"/>
    <w:rsid w:val="00A13E6D"/>
    <w:rsid w:val="00A142E5"/>
    <w:rsid w:val="00A14815"/>
    <w:rsid w:val="00A2056B"/>
    <w:rsid w:val="00A2245D"/>
    <w:rsid w:val="00A2435D"/>
    <w:rsid w:val="00A24BBB"/>
    <w:rsid w:val="00A26192"/>
    <w:rsid w:val="00A26216"/>
    <w:rsid w:val="00A26901"/>
    <w:rsid w:val="00A305C7"/>
    <w:rsid w:val="00A31FFC"/>
    <w:rsid w:val="00A32E01"/>
    <w:rsid w:val="00A33B25"/>
    <w:rsid w:val="00A35C48"/>
    <w:rsid w:val="00A37434"/>
    <w:rsid w:val="00A37AEA"/>
    <w:rsid w:val="00A40ED0"/>
    <w:rsid w:val="00A410B9"/>
    <w:rsid w:val="00A41D26"/>
    <w:rsid w:val="00A42146"/>
    <w:rsid w:val="00A42CD6"/>
    <w:rsid w:val="00A446F8"/>
    <w:rsid w:val="00A52E79"/>
    <w:rsid w:val="00A564F7"/>
    <w:rsid w:val="00A60411"/>
    <w:rsid w:val="00A607E0"/>
    <w:rsid w:val="00A6214B"/>
    <w:rsid w:val="00A62170"/>
    <w:rsid w:val="00A622B1"/>
    <w:rsid w:val="00A63036"/>
    <w:rsid w:val="00A6326D"/>
    <w:rsid w:val="00A652C5"/>
    <w:rsid w:val="00A66285"/>
    <w:rsid w:val="00A67C5E"/>
    <w:rsid w:val="00A71795"/>
    <w:rsid w:val="00A71BC0"/>
    <w:rsid w:val="00A73012"/>
    <w:rsid w:val="00A73091"/>
    <w:rsid w:val="00A7342C"/>
    <w:rsid w:val="00A7437D"/>
    <w:rsid w:val="00A744CD"/>
    <w:rsid w:val="00A82CF8"/>
    <w:rsid w:val="00A82EF5"/>
    <w:rsid w:val="00A8332C"/>
    <w:rsid w:val="00A83F36"/>
    <w:rsid w:val="00A8479D"/>
    <w:rsid w:val="00A8640D"/>
    <w:rsid w:val="00A8652D"/>
    <w:rsid w:val="00A91F7C"/>
    <w:rsid w:val="00A92908"/>
    <w:rsid w:val="00A939C2"/>
    <w:rsid w:val="00A93D31"/>
    <w:rsid w:val="00A957BA"/>
    <w:rsid w:val="00A95BB5"/>
    <w:rsid w:val="00A95EC8"/>
    <w:rsid w:val="00A96EA4"/>
    <w:rsid w:val="00AA2B01"/>
    <w:rsid w:val="00AA2C38"/>
    <w:rsid w:val="00AA384B"/>
    <w:rsid w:val="00AA4722"/>
    <w:rsid w:val="00AB6903"/>
    <w:rsid w:val="00AB711A"/>
    <w:rsid w:val="00AB72B3"/>
    <w:rsid w:val="00AC0FD7"/>
    <w:rsid w:val="00AC2B73"/>
    <w:rsid w:val="00AC2CEC"/>
    <w:rsid w:val="00AC7494"/>
    <w:rsid w:val="00AD330F"/>
    <w:rsid w:val="00AD5407"/>
    <w:rsid w:val="00AD7262"/>
    <w:rsid w:val="00AD73F7"/>
    <w:rsid w:val="00AE444E"/>
    <w:rsid w:val="00AE46E0"/>
    <w:rsid w:val="00AE5AE1"/>
    <w:rsid w:val="00AE6483"/>
    <w:rsid w:val="00AF006A"/>
    <w:rsid w:val="00AF09C9"/>
    <w:rsid w:val="00AF13F4"/>
    <w:rsid w:val="00AF1EB0"/>
    <w:rsid w:val="00AF3D5E"/>
    <w:rsid w:val="00AF539F"/>
    <w:rsid w:val="00B014D4"/>
    <w:rsid w:val="00B0552F"/>
    <w:rsid w:val="00B05A39"/>
    <w:rsid w:val="00B077C2"/>
    <w:rsid w:val="00B07E71"/>
    <w:rsid w:val="00B10881"/>
    <w:rsid w:val="00B110B8"/>
    <w:rsid w:val="00B11CA2"/>
    <w:rsid w:val="00B1233D"/>
    <w:rsid w:val="00B13E33"/>
    <w:rsid w:val="00B14354"/>
    <w:rsid w:val="00B15CA1"/>
    <w:rsid w:val="00B17D16"/>
    <w:rsid w:val="00B17DAF"/>
    <w:rsid w:val="00B222C0"/>
    <w:rsid w:val="00B22B87"/>
    <w:rsid w:val="00B241AA"/>
    <w:rsid w:val="00B25D3A"/>
    <w:rsid w:val="00B26C2B"/>
    <w:rsid w:val="00B27081"/>
    <w:rsid w:val="00B27CF3"/>
    <w:rsid w:val="00B30C82"/>
    <w:rsid w:val="00B313D6"/>
    <w:rsid w:val="00B318E7"/>
    <w:rsid w:val="00B3413E"/>
    <w:rsid w:val="00B34BAF"/>
    <w:rsid w:val="00B35B57"/>
    <w:rsid w:val="00B36615"/>
    <w:rsid w:val="00B36B0E"/>
    <w:rsid w:val="00B408FE"/>
    <w:rsid w:val="00B40D0A"/>
    <w:rsid w:val="00B41017"/>
    <w:rsid w:val="00B42AD7"/>
    <w:rsid w:val="00B45FE5"/>
    <w:rsid w:val="00B50349"/>
    <w:rsid w:val="00B51E2A"/>
    <w:rsid w:val="00B52153"/>
    <w:rsid w:val="00B602CB"/>
    <w:rsid w:val="00B61369"/>
    <w:rsid w:val="00B61741"/>
    <w:rsid w:val="00B62CE2"/>
    <w:rsid w:val="00B64CF8"/>
    <w:rsid w:val="00B64F52"/>
    <w:rsid w:val="00B6538C"/>
    <w:rsid w:val="00B65ECD"/>
    <w:rsid w:val="00B66187"/>
    <w:rsid w:val="00B66D65"/>
    <w:rsid w:val="00B67B52"/>
    <w:rsid w:val="00B67F23"/>
    <w:rsid w:val="00B70028"/>
    <w:rsid w:val="00B70BF0"/>
    <w:rsid w:val="00B70E9C"/>
    <w:rsid w:val="00B72362"/>
    <w:rsid w:val="00B72A43"/>
    <w:rsid w:val="00B72A94"/>
    <w:rsid w:val="00B737B1"/>
    <w:rsid w:val="00B73C09"/>
    <w:rsid w:val="00B77530"/>
    <w:rsid w:val="00B77C09"/>
    <w:rsid w:val="00B808A0"/>
    <w:rsid w:val="00B825C7"/>
    <w:rsid w:val="00B83B7E"/>
    <w:rsid w:val="00B8483C"/>
    <w:rsid w:val="00B915F0"/>
    <w:rsid w:val="00B91BAC"/>
    <w:rsid w:val="00B93231"/>
    <w:rsid w:val="00B936FE"/>
    <w:rsid w:val="00B93CC1"/>
    <w:rsid w:val="00B9402C"/>
    <w:rsid w:val="00B943CF"/>
    <w:rsid w:val="00B94A74"/>
    <w:rsid w:val="00B94AE4"/>
    <w:rsid w:val="00B96162"/>
    <w:rsid w:val="00BA065D"/>
    <w:rsid w:val="00BA0AD8"/>
    <w:rsid w:val="00BA10A6"/>
    <w:rsid w:val="00BA162B"/>
    <w:rsid w:val="00BA22DA"/>
    <w:rsid w:val="00BA2EF7"/>
    <w:rsid w:val="00BA5A42"/>
    <w:rsid w:val="00BA7DEC"/>
    <w:rsid w:val="00BB0355"/>
    <w:rsid w:val="00BB0721"/>
    <w:rsid w:val="00BB2F78"/>
    <w:rsid w:val="00BB327C"/>
    <w:rsid w:val="00BB518C"/>
    <w:rsid w:val="00BB752D"/>
    <w:rsid w:val="00BC0067"/>
    <w:rsid w:val="00BC093A"/>
    <w:rsid w:val="00BC2953"/>
    <w:rsid w:val="00BC3FF1"/>
    <w:rsid w:val="00BD0BD8"/>
    <w:rsid w:val="00BD1BED"/>
    <w:rsid w:val="00BD37B8"/>
    <w:rsid w:val="00BD4082"/>
    <w:rsid w:val="00BD4525"/>
    <w:rsid w:val="00BD5C20"/>
    <w:rsid w:val="00BD6376"/>
    <w:rsid w:val="00BD7B08"/>
    <w:rsid w:val="00BE19CF"/>
    <w:rsid w:val="00BE2E09"/>
    <w:rsid w:val="00BE4BDA"/>
    <w:rsid w:val="00BE69EA"/>
    <w:rsid w:val="00BF0168"/>
    <w:rsid w:val="00BF06D4"/>
    <w:rsid w:val="00BF1F2A"/>
    <w:rsid w:val="00BF35DA"/>
    <w:rsid w:val="00BF39DF"/>
    <w:rsid w:val="00BF6403"/>
    <w:rsid w:val="00BF75E8"/>
    <w:rsid w:val="00C00259"/>
    <w:rsid w:val="00C06804"/>
    <w:rsid w:val="00C12C80"/>
    <w:rsid w:val="00C13D4D"/>
    <w:rsid w:val="00C1435F"/>
    <w:rsid w:val="00C14547"/>
    <w:rsid w:val="00C173CB"/>
    <w:rsid w:val="00C17F52"/>
    <w:rsid w:val="00C20937"/>
    <w:rsid w:val="00C22774"/>
    <w:rsid w:val="00C247A6"/>
    <w:rsid w:val="00C24E4B"/>
    <w:rsid w:val="00C25BA8"/>
    <w:rsid w:val="00C26593"/>
    <w:rsid w:val="00C27794"/>
    <w:rsid w:val="00C27B54"/>
    <w:rsid w:val="00C31A09"/>
    <w:rsid w:val="00C31CE6"/>
    <w:rsid w:val="00C327FF"/>
    <w:rsid w:val="00C34476"/>
    <w:rsid w:val="00C34B68"/>
    <w:rsid w:val="00C37281"/>
    <w:rsid w:val="00C40648"/>
    <w:rsid w:val="00C427D3"/>
    <w:rsid w:val="00C42D68"/>
    <w:rsid w:val="00C451DA"/>
    <w:rsid w:val="00C4713C"/>
    <w:rsid w:val="00C47F15"/>
    <w:rsid w:val="00C51FE1"/>
    <w:rsid w:val="00C53446"/>
    <w:rsid w:val="00C544DC"/>
    <w:rsid w:val="00C54B36"/>
    <w:rsid w:val="00C5667C"/>
    <w:rsid w:val="00C56E31"/>
    <w:rsid w:val="00C56F2D"/>
    <w:rsid w:val="00C57082"/>
    <w:rsid w:val="00C579CB"/>
    <w:rsid w:val="00C60747"/>
    <w:rsid w:val="00C60A26"/>
    <w:rsid w:val="00C61312"/>
    <w:rsid w:val="00C622AA"/>
    <w:rsid w:val="00C6411E"/>
    <w:rsid w:val="00C673D4"/>
    <w:rsid w:val="00C67D63"/>
    <w:rsid w:val="00C707BF"/>
    <w:rsid w:val="00C70E7D"/>
    <w:rsid w:val="00C742F7"/>
    <w:rsid w:val="00C743D7"/>
    <w:rsid w:val="00C774E0"/>
    <w:rsid w:val="00C77A8B"/>
    <w:rsid w:val="00C80A02"/>
    <w:rsid w:val="00C81DEC"/>
    <w:rsid w:val="00C87124"/>
    <w:rsid w:val="00C90941"/>
    <w:rsid w:val="00C90D04"/>
    <w:rsid w:val="00C925ED"/>
    <w:rsid w:val="00C92D83"/>
    <w:rsid w:val="00C93598"/>
    <w:rsid w:val="00C9386C"/>
    <w:rsid w:val="00C94E83"/>
    <w:rsid w:val="00C964E7"/>
    <w:rsid w:val="00C96606"/>
    <w:rsid w:val="00C96C17"/>
    <w:rsid w:val="00C96DBA"/>
    <w:rsid w:val="00CA0E48"/>
    <w:rsid w:val="00CA3461"/>
    <w:rsid w:val="00CA3F44"/>
    <w:rsid w:val="00CA7A58"/>
    <w:rsid w:val="00CB1DD9"/>
    <w:rsid w:val="00CB3B59"/>
    <w:rsid w:val="00CB49E4"/>
    <w:rsid w:val="00CB4D8A"/>
    <w:rsid w:val="00CB7B0B"/>
    <w:rsid w:val="00CC18D5"/>
    <w:rsid w:val="00CC4B30"/>
    <w:rsid w:val="00CC4D07"/>
    <w:rsid w:val="00CC57C3"/>
    <w:rsid w:val="00CC6B1D"/>
    <w:rsid w:val="00CC7D97"/>
    <w:rsid w:val="00CD1AA1"/>
    <w:rsid w:val="00CD259D"/>
    <w:rsid w:val="00CD4B6D"/>
    <w:rsid w:val="00CD6C89"/>
    <w:rsid w:val="00CD76DE"/>
    <w:rsid w:val="00CD79A6"/>
    <w:rsid w:val="00CE052E"/>
    <w:rsid w:val="00CE1284"/>
    <w:rsid w:val="00CE4700"/>
    <w:rsid w:val="00CE633C"/>
    <w:rsid w:val="00CE68FA"/>
    <w:rsid w:val="00CE6DC3"/>
    <w:rsid w:val="00CE7813"/>
    <w:rsid w:val="00CF0650"/>
    <w:rsid w:val="00CF1052"/>
    <w:rsid w:val="00CF38C1"/>
    <w:rsid w:val="00CF5178"/>
    <w:rsid w:val="00CF7E02"/>
    <w:rsid w:val="00CF7E12"/>
    <w:rsid w:val="00D000BE"/>
    <w:rsid w:val="00D016F9"/>
    <w:rsid w:val="00D02C9B"/>
    <w:rsid w:val="00D050B4"/>
    <w:rsid w:val="00D06168"/>
    <w:rsid w:val="00D078F1"/>
    <w:rsid w:val="00D07931"/>
    <w:rsid w:val="00D10F62"/>
    <w:rsid w:val="00D11501"/>
    <w:rsid w:val="00D11D2A"/>
    <w:rsid w:val="00D138F2"/>
    <w:rsid w:val="00D13F73"/>
    <w:rsid w:val="00D14B0B"/>
    <w:rsid w:val="00D15A65"/>
    <w:rsid w:val="00D16EFC"/>
    <w:rsid w:val="00D173A3"/>
    <w:rsid w:val="00D17FA2"/>
    <w:rsid w:val="00D2100F"/>
    <w:rsid w:val="00D21B91"/>
    <w:rsid w:val="00D21EA0"/>
    <w:rsid w:val="00D2296D"/>
    <w:rsid w:val="00D23B29"/>
    <w:rsid w:val="00D24466"/>
    <w:rsid w:val="00D26769"/>
    <w:rsid w:val="00D27C2F"/>
    <w:rsid w:val="00D27DDC"/>
    <w:rsid w:val="00D31E19"/>
    <w:rsid w:val="00D334DE"/>
    <w:rsid w:val="00D35109"/>
    <w:rsid w:val="00D378BC"/>
    <w:rsid w:val="00D40B7C"/>
    <w:rsid w:val="00D41E82"/>
    <w:rsid w:val="00D430A6"/>
    <w:rsid w:val="00D43E37"/>
    <w:rsid w:val="00D44C55"/>
    <w:rsid w:val="00D458AD"/>
    <w:rsid w:val="00D46533"/>
    <w:rsid w:val="00D47CD1"/>
    <w:rsid w:val="00D50DD5"/>
    <w:rsid w:val="00D519CF"/>
    <w:rsid w:val="00D5478E"/>
    <w:rsid w:val="00D54B18"/>
    <w:rsid w:val="00D552C2"/>
    <w:rsid w:val="00D614C9"/>
    <w:rsid w:val="00D636BE"/>
    <w:rsid w:val="00D65452"/>
    <w:rsid w:val="00D65689"/>
    <w:rsid w:val="00D65E24"/>
    <w:rsid w:val="00D671AE"/>
    <w:rsid w:val="00D674E2"/>
    <w:rsid w:val="00D70696"/>
    <w:rsid w:val="00D707A0"/>
    <w:rsid w:val="00D72F68"/>
    <w:rsid w:val="00D73B6B"/>
    <w:rsid w:val="00D74375"/>
    <w:rsid w:val="00D74A0D"/>
    <w:rsid w:val="00D75722"/>
    <w:rsid w:val="00D75D8C"/>
    <w:rsid w:val="00D76E3F"/>
    <w:rsid w:val="00D76E4F"/>
    <w:rsid w:val="00D80C15"/>
    <w:rsid w:val="00D81C5B"/>
    <w:rsid w:val="00D82B6F"/>
    <w:rsid w:val="00D8491B"/>
    <w:rsid w:val="00D85413"/>
    <w:rsid w:val="00D855D9"/>
    <w:rsid w:val="00D8566D"/>
    <w:rsid w:val="00D856CD"/>
    <w:rsid w:val="00D87AA2"/>
    <w:rsid w:val="00D904FD"/>
    <w:rsid w:val="00D95AE9"/>
    <w:rsid w:val="00D95AEC"/>
    <w:rsid w:val="00D960E0"/>
    <w:rsid w:val="00D97B37"/>
    <w:rsid w:val="00DA10F1"/>
    <w:rsid w:val="00DA382C"/>
    <w:rsid w:val="00DA4561"/>
    <w:rsid w:val="00DA6BCB"/>
    <w:rsid w:val="00DA70DC"/>
    <w:rsid w:val="00DB16BA"/>
    <w:rsid w:val="00DB1B76"/>
    <w:rsid w:val="00DB4088"/>
    <w:rsid w:val="00DB5E41"/>
    <w:rsid w:val="00DC0E0E"/>
    <w:rsid w:val="00DC10D4"/>
    <w:rsid w:val="00DC324C"/>
    <w:rsid w:val="00DC3864"/>
    <w:rsid w:val="00DC3A0E"/>
    <w:rsid w:val="00DC5DF1"/>
    <w:rsid w:val="00DC6578"/>
    <w:rsid w:val="00DC6B7F"/>
    <w:rsid w:val="00DC72A0"/>
    <w:rsid w:val="00DC7886"/>
    <w:rsid w:val="00DD006E"/>
    <w:rsid w:val="00DD4C21"/>
    <w:rsid w:val="00DD7106"/>
    <w:rsid w:val="00DE012D"/>
    <w:rsid w:val="00DE052E"/>
    <w:rsid w:val="00DE0A17"/>
    <w:rsid w:val="00DE2C21"/>
    <w:rsid w:val="00DE2D18"/>
    <w:rsid w:val="00DE3C10"/>
    <w:rsid w:val="00DE3C9B"/>
    <w:rsid w:val="00DE41A7"/>
    <w:rsid w:val="00DE68E9"/>
    <w:rsid w:val="00DF237C"/>
    <w:rsid w:val="00DF3228"/>
    <w:rsid w:val="00E016C0"/>
    <w:rsid w:val="00E0229C"/>
    <w:rsid w:val="00E03474"/>
    <w:rsid w:val="00E0446C"/>
    <w:rsid w:val="00E048AB"/>
    <w:rsid w:val="00E04957"/>
    <w:rsid w:val="00E04E0D"/>
    <w:rsid w:val="00E12200"/>
    <w:rsid w:val="00E14035"/>
    <w:rsid w:val="00E144C9"/>
    <w:rsid w:val="00E15622"/>
    <w:rsid w:val="00E16391"/>
    <w:rsid w:val="00E218AA"/>
    <w:rsid w:val="00E22B02"/>
    <w:rsid w:val="00E2340B"/>
    <w:rsid w:val="00E27A93"/>
    <w:rsid w:val="00E32B13"/>
    <w:rsid w:val="00E33595"/>
    <w:rsid w:val="00E3575F"/>
    <w:rsid w:val="00E4181A"/>
    <w:rsid w:val="00E418D9"/>
    <w:rsid w:val="00E442A9"/>
    <w:rsid w:val="00E459EF"/>
    <w:rsid w:val="00E46F9B"/>
    <w:rsid w:val="00E4754E"/>
    <w:rsid w:val="00E4780E"/>
    <w:rsid w:val="00E5011D"/>
    <w:rsid w:val="00E5018C"/>
    <w:rsid w:val="00E50663"/>
    <w:rsid w:val="00E518FA"/>
    <w:rsid w:val="00E525E8"/>
    <w:rsid w:val="00E54CCD"/>
    <w:rsid w:val="00E603CE"/>
    <w:rsid w:val="00E60A60"/>
    <w:rsid w:val="00E62B07"/>
    <w:rsid w:val="00E64317"/>
    <w:rsid w:val="00E65759"/>
    <w:rsid w:val="00E65884"/>
    <w:rsid w:val="00E67B56"/>
    <w:rsid w:val="00E71C9E"/>
    <w:rsid w:val="00E8278A"/>
    <w:rsid w:val="00E8449A"/>
    <w:rsid w:val="00E85841"/>
    <w:rsid w:val="00E86727"/>
    <w:rsid w:val="00E87D85"/>
    <w:rsid w:val="00E916AD"/>
    <w:rsid w:val="00E9180A"/>
    <w:rsid w:val="00E92C81"/>
    <w:rsid w:val="00E94A1A"/>
    <w:rsid w:val="00E956E4"/>
    <w:rsid w:val="00EA107F"/>
    <w:rsid w:val="00EA395E"/>
    <w:rsid w:val="00EA71E2"/>
    <w:rsid w:val="00EB14DC"/>
    <w:rsid w:val="00EB1897"/>
    <w:rsid w:val="00EB40B5"/>
    <w:rsid w:val="00EB48B6"/>
    <w:rsid w:val="00EB4D62"/>
    <w:rsid w:val="00EB5643"/>
    <w:rsid w:val="00EB7E91"/>
    <w:rsid w:val="00EC0AD7"/>
    <w:rsid w:val="00EC12E2"/>
    <w:rsid w:val="00EC366C"/>
    <w:rsid w:val="00EC4FF3"/>
    <w:rsid w:val="00EC778F"/>
    <w:rsid w:val="00ED0AD6"/>
    <w:rsid w:val="00ED354E"/>
    <w:rsid w:val="00ED3B56"/>
    <w:rsid w:val="00ED3BD1"/>
    <w:rsid w:val="00ED43FE"/>
    <w:rsid w:val="00ED459B"/>
    <w:rsid w:val="00ED6722"/>
    <w:rsid w:val="00ED7EC5"/>
    <w:rsid w:val="00EE15C2"/>
    <w:rsid w:val="00EE3604"/>
    <w:rsid w:val="00EE3BD0"/>
    <w:rsid w:val="00EE6B1B"/>
    <w:rsid w:val="00EF011A"/>
    <w:rsid w:val="00EF102C"/>
    <w:rsid w:val="00EF161C"/>
    <w:rsid w:val="00EF1FA3"/>
    <w:rsid w:val="00EF38C7"/>
    <w:rsid w:val="00EF54C0"/>
    <w:rsid w:val="00EF6594"/>
    <w:rsid w:val="00EF6CEE"/>
    <w:rsid w:val="00EF78DE"/>
    <w:rsid w:val="00F01B55"/>
    <w:rsid w:val="00F0206F"/>
    <w:rsid w:val="00F026F5"/>
    <w:rsid w:val="00F0406E"/>
    <w:rsid w:val="00F128C9"/>
    <w:rsid w:val="00F12B16"/>
    <w:rsid w:val="00F12B27"/>
    <w:rsid w:val="00F135A6"/>
    <w:rsid w:val="00F15F10"/>
    <w:rsid w:val="00F160E1"/>
    <w:rsid w:val="00F21C7E"/>
    <w:rsid w:val="00F22E14"/>
    <w:rsid w:val="00F24626"/>
    <w:rsid w:val="00F25D6F"/>
    <w:rsid w:val="00F25DF7"/>
    <w:rsid w:val="00F26933"/>
    <w:rsid w:val="00F301A1"/>
    <w:rsid w:val="00F313B5"/>
    <w:rsid w:val="00F31D3A"/>
    <w:rsid w:val="00F32704"/>
    <w:rsid w:val="00F32DC6"/>
    <w:rsid w:val="00F33F47"/>
    <w:rsid w:val="00F348D9"/>
    <w:rsid w:val="00F35BCC"/>
    <w:rsid w:val="00F378DF"/>
    <w:rsid w:val="00F41FD7"/>
    <w:rsid w:val="00F44076"/>
    <w:rsid w:val="00F44F22"/>
    <w:rsid w:val="00F44F97"/>
    <w:rsid w:val="00F46661"/>
    <w:rsid w:val="00F506BF"/>
    <w:rsid w:val="00F51756"/>
    <w:rsid w:val="00F52CD6"/>
    <w:rsid w:val="00F554EE"/>
    <w:rsid w:val="00F572F4"/>
    <w:rsid w:val="00F60A38"/>
    <w:rsid w:val="00F631E4"/>
    <w:rsid w:val="00F65A5F"/>
    <w:rsid w:val="00F671F9"/>
    <w:rsid w:val="00F675D0"/>
    <w:rsid w:val="00F70070"/>
    <w:rsid w:val="00F7067A"/>
    <w:rsid w:val="00F709E4"/>
    <w:rsid w:val="00F7218E"/>
    <w:rsid w:val="00F724FE"/>
    <w:rsid w:val="00F72EFB"/>
    <w:rsid w:val="00F745AD"/>
    <w:rsid w:val="00F75B83"/>
    <w:rsid w:val="00F75BAF"/>
    <w:rsid w:val="00F7640B"/>
    <w:rsid w:val="00F8015F"/>
    <w:rsid w:val="00F819E7"/>
    <w:rsid w:val="00F81AFD"/>
    <w:rsid w:val="00F821BC"/>
    <w:rsid w:val="00F83463"/>
    <w:rsid w:val="00F83CE7"/>
    <w:rsid w:val="00F83FC8"/>
    <w:rsid w:val="00F848EF"/>
    <w:rsid w:val="00F86CB2"/>
    <w:rsid w:val="00F87677"/>
    <w:rsid w:val="00F87963"/>
    <w:rsid w:val="00F911F6"/>
    <w:rsid w:val="00F91909"/>
    <w:rsid w:val="00F91A57"/>
    <w:rsid w:val="00F92E8B"/>
    <w:rsid w:val="00F93006"/>
    <w:rsid w:val="00F930D8"/>
    <w:rsid w:val="00F93B09"/>
    <w:rsid w:val="00F94BE1"/>
    <w:rsid w:val="00F956B1"/>
    <w:rsid w:val="00F961CF"/>
    <w:rsid w:val="00FA0A16"/>
    <w:rsid w:val="00FA15AF"/>
    <w:rsid w:val="00FA1928"/>
    <w:rsid w:val="00FA3262"/>
    <w:rsid w:val="00FA3980"/>
    <w:rsid w:val="00FA68A5"/>
    <w:rsid w:val="00FA7118"/>
    <w:rsid w:val="00FB218F"/>
    <w:rsid w:val="00FB2D1E"/>
    <w:rsid w:val="00FB2D81"/>
    <w:rsid w:val="00FB31B5"/>
    <w:rsid w:val="00FB3754"/>
    <w:rsid w:val="00FB3A1E"/>
    <w:rsid w:val="00FB4C80"/>
    <w:rsid w:val="00FB57AD"/>
    <w:rsid w:val="00FC12E3"/>
    <w:rsid w:val="00FC35FE"/>
    <w:rsid w:val="00FC3F31"/>
    <w:rsid w:val="00FC5D97"/>
    <w:rsid w:val="00FD15F3"/>
    <w:rsid w:val="00FD54B0"/>
    <w:rsid w:val="00FD643A"/>
    <w:rsid w:val="00FD7419"/>
    <w:rsid w:val="00FE08F2"/>
    <w:rsid w:val="00FE16B0"/>
    <w:rsid w:val="00FE1F98"/>
    <w:rsid w:val="00FE2853"/>
    <w:rsid w:val="00FE2E72"/>
    <w:rsid w:val="00FE53C0"/>
    <w:rsid w:val="00FE6C41"/>
    <w:rsid w:val="00FE793A"/>
    <w:rsid w:val="00FF3F5A"/>
    <w:rsid w:val="00FF5288"/>
    <w:rsid w:val="00FF6F85"/>
    <w:rsid w:val="00FF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39,#99fe00,#9c0"/>
    </o:shapedefaults>
    <o:shapelayout v:ext="edit">
      <o:idmap v:ext="edit" data="1"/>
    </o:shapelayout>
  </w:shapeDefaults>
  <w:decimalSymbol w:val="."/>
  <w:listSeparator w:val=","/>
  <w15:chartTrackingRefBased/>
  <w15:docId w15:val="{01254D84-1A49-49B7-872B-608FC760B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宋体" w:hAnsi="Arial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table of figures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E6649"/>
    <w:pPr>
      <w:widowControl w:val="0"/>
      <w:tabs>
        <w:tab w:val="left" w:pos="2985"/>
      </w:tabs>
      <w:spacing w:before="100" w:after="100" w:line="360" w:lineRule="auto"/>
      <w:jc w:val="both"/>
      <w:textAlignment w:val="center"/>
    </w:pPr>
    <w:rPr>
      <w:rFonts w:cs="Arial"/>
      <w:color w:val="000000"/>
      <w:sz w:val="24"/>
    </w:rPr>
  </w:style>
  <w:style w:type="paragraph" w:styleId="10">
    <w:name w:val="heading 1"/>
    <w:next w:val="a1"/>
    <w:link w:val="1Char"/>
    <w:qFormat/>
    <w:rsid w:val="001E6649"/>
    <w:pPr>
      <w:keepNext/>
      <w:keepLines/>
      <w:spacing w:before="100" w:after="100"/>
      <w:jc w:val="both"/>
      <w:outlineLvl w:val="0"/>
    </w:pPr>
    <w:rPr>
      <w:rFonts w:cs="Arial"/>
      <w:b/>
      <w:bCs/>
      <w:color w:val="333399"/>
      <w:kern w:val="44"/>
      <w:sz w:val="44"/>
      <w:szCs w:val="44"/>
    </w:rPr>
  </w:style>
  <w:style w:type="paragraph" w:styleId="20">
    <w:name w:val="heading 2"/>
    <w:next w:val="30"/>
    <w:link w:val="2Char"/>
    <w:qFormat/>
    <w:rsid w:val="005E690B"/>
    <w:pPr>
      <w:keepNext/>
      <w:keepLines/>
      <w:spacing w:before="300" w:after="100"/>
      <w:jc w:val="both"/>
      <w:outlineLvl w:val="1"/>
    </w:pPr>
    <w:rPr>
      <w:rFonts w:cs="Arial"/>
      <w:b/>
      <w:bCs/>
      <w:color w:val="333399"/>
      <w:sz w:val="36"/>
      <w:szCs w:val="32"/>
    </w:rPr>
  </w:style>
  <w:style w:type="paragraph" w:styleId="30">
    <w:name w:val="heading 3"/>
    <w:basedOn w:val="20"/>
    <w:next w:val="a1"/>
    <w:link w:val="3Char"/>
    <w:qFormat/>
    <w:rsid w:val="005E690B"/>
    <w:pPr>
      <w:outlineLvl w:val="2"/>
    </w:pPr>
    <w:rPr>
      <w:sz w:val="32"/>
    </w:rPr>
  </w:style>
  <w:style w:type="paragraph" w:styleId="40">
    <w:name w:val="heading 4"/>
    <w:next w:val="a1"/>
    <w:link w:val="4Char"/>
    <w:qFormat/>
    <w:rsid w:val="005E690B"/>
    <w:pPr>
      <w:keepNext/>
      <w:keepLines/>
      <w:spacing w:before="200" w:after="100"/>
      <w:jc w:val="both"/>
      <w:outlineLvl w:val="3"/>
    </w:pPr>
    <w:rPr>
      <w:rFonts w:cs="Arial"/>
      <w:b/>
      <w:bCs/>
      <w:color w:val="333399"/>
      <w:sz w:val="30"/>
      <w:szCs w:val="28"/>
    </w:rPr>
  </w:style>
  <w:style w:type="paragraph" w:styleId="5">
    <w:name w:val="heading 5"/>
    <w:next w:val="a1"/>
    <w:link w:val="5Char"/>
    <w:qFormat/>
    <w:rsid w:val="005E690B"/>
    <w:pPr>
      <w:keepNext/>
      <w:keepLines/>
      <w:spacing w:before="100" w:after="100"/>
      <w:jc w:val="both"/>
      <w:outlineLvl w:val="4"/>
    </w:pPr>
    <w:rPr>
      <w:rFonts w:cs="Arial"/>
      <w:b/>
      <w:bCs/>
      <w:color w:val="333399"/>
      <w:sz w:val="28"/>
      <w:szCs w:val="28"/>
    </w:rPr>
  </w:style>
  <w:style w:type="paragraph" w:styleId="60">
    <w:name w:val="heading 6"/>
    <w:next w:val="a1"/>
    <w:qFormat/>
    <w:rsid w:val="005E690B"/>
    <w:pPr>
      <w:keepNext/>
      <w:keepLines/>
      <w:spacing w:before="240" w:after="64" w:line="320" w:lineRule="auto"/>
      <w:ind w:left="315"/>
      <w:jc w:val="both"/>
      <w:outlineLvl w:val="5"/>
    </w:pPr>
    <w:rPr>
      <w:rFonts w:cs="Arial"/>
      <w:b/>
      <w:bCs/>
      <w:color w:val="000000"/>
      <w:sz w:val="24"/>
    </w:rPr>
  </w:style>
  <w:style w:type="paragraph" w:styleId="7">
    <w:name w:val="heading 7"/>
    <w:next w:val="a1"/>
    <w:qFormat/>
    <w:rsid w:val="005E690B"/>
    <w:pPr>
      <w:keepNext/>
      <w:keepLines/>
      <w:spacing w:before="240" w:after="64" w:line="320" w:lineRule="auto"/>
      <w:ind w:left="315"/>
      <w:jc w:val="both"/>
      <w:outlineLvl w:val="6"/>
    </w:pPr>
    <w:rPr>
      <w:rFonts w:cs="Arial"/>
      <w:b/>
      <w:bCs/>
      <w:color w:val="000000"/>
      <w:sz w:val="24"/>
    </w:rPr>
  </w:style>
  <w:style w:type="paragraph" w:styleId="8">
    <w:name w:val="heading 8"/>
    <w:next w:val="a1"/>
    <w:qFormat/>
    <w:rsid w:val="005E690B"/>
    <w:pPr>
      <w:keepNext/>
      <w:keepLines/>
      <w:spacing w:before="240" w:after="64" w:line="320" w:lineRule="auto"/>
      <w:ind w:left="315"/>
      <w:jc w:val="both"/>
      <w:outlineLvl w:val="7"/>
    </w:pPr>
    <w:rPr>
      <w:rFonts w:cs="Arial"/>
      <w:color w:val="000000"/>
      <w:sz w:val="24"/>
    </w:rPr>
  </w:style>
  <w:style w:type="paragraph" w:styleId="9">
    <w:name w:val="heading 9"/>
    <w:next w:val="a1"/>
    <w:qFormat/>
    <w:rsid w:val="005E690B"/>
    <w:pPr>
      <w:keepNext/>
      <w:keepLines/>
      <w:spacing w:before="240" w:after="64" w:line="320" w:lineRule="auto"/>
      <w:ind w:left="315"/>
      <w:jc w:val="both"/>
      <w:outlineLvl w:val="8"/>
    </w:pPr>
    <w:rPr>
      <w:rFonts w:cs="Arial"/>
      <w:color w:val="000000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Professional"/>
    <w:basedOn w:val="a3"/>
    <w:rsid w:val="005E690B"/>
    <w:pPr>
      <w:keepLines/>
      <w:widowControl w:val="0"/>
      <w:textAlignment w:val="center"/>
    </w:pPr>
    <w:tblPr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  <w:vAlign w:val="center"/>
    </w:tcPr>
    <w:tblStylePr w:type="firstRow">
      <w:pPr>
        <w:wordWrap/>
        <w:jc w:val="center"/>
      </w:pPr>
      <w:rPr>
        <w:b/>
        <w:bCs/>
        <w:color w:val="auto"/>
      </w:rPr>
      <w:tblPr/>
      <w:trPr>
        <w:tblHeader/>
      </w:trPr>
      <w:tcPr>
        <w:tc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nil"/>
          <w:insideV w:val="single" w:sz="4" w:space="0" w:color="auto"/>
          <w:tl2br w:val="nil"/>
          <w:tr2bl w:val="nil"/>
        </w:tcBorders>
        <w:shd w:val="clear" w:color="000000" w:fill="D9D9D9"/>
      </w:tcPr>
    </w:tblStylePr>
  </w:style>
  <w:style w:type="paragraph" w:styleId="a6">
    <w:name w:val="List Paragraph"/>
    <w:basedOn w:val="a1"/>
    <w:uiPriority w:val="34"/>
    <w:qFormat/>
    <w:rsid w:val="007B2F1B"/>
    <w:pPr>
      <w:ind w:firstLineChars="200" w:firstLine="420"/>
    </w:pPr>
  </w:style>
  <w:style w:type="table" w:styleId="a7">
    <w:name w:val="Table Grid"/>
    <w:basedOn w:val="a3"/>
    <w:rsid w:val="005E690B"/>
    <w:pPr>
      <w:widowControl w:val="0"/>
      <w:spacing w:beforeLines="50" w:afterLines="50"/>
      <w:textAlignment w:val="center"/>
    </w:pPr>
    <w:rPr>
      <w:rFonts w:eastAsia="黑体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">
    <w:name w:val="Figure"/>
    <w:next w:val="a1"/>
    <w:link w:val="FigureChar"/>
    <w:qFormat/>
    <w:rsid w:val="005E690B"/>
    <w:pPr>
      <w:keepNext/>
      <w:spacing w:before="100" w:after="100"/>
      <w:jc w:val="center"/>
      <w:textAlignment w:val="center"/>
    </w:pPr>
    <w:rPr>
      <w:rFonts w:cs="Arial"/>
      <w:color w:val="000000"/>
      <w:sz w:val="21"/>
    </w:rPr>
  </w:style>
  <w:style w:type="paragraph" w:styleId="a8">
    <w:name w:val="footer"/>
    <w:basedOn w:val="a1"/>
    <w:link w:val="Char"/>
    <w:uiPriority w:val="99"/>
    <w:rsid w:val="008A074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">
    <w:name w:val="页脚 Char"/>
    <w:basedOn w:val="a2"/>
    <w:link w:val="a8"/>
    <w:uiPriority w:val="99"/>
    <w:rsid w:val="008A0740"/>
    <w:rPr>
      <w:rFonts w:cs="Arial"/>
      <w:color w:val="000000"/>
      <w:sz w:val="18"/>
      <w:szCs w:val="18"/>
    </w:rPr>
  </w:style>
  <w:style w:type="paragraph" w:customStyle="1" w:styleId="1">
    <w:name w:val="样式1"/>
    <w:basedOn w:val="a1"/>
    <w:autoRedefine/>
    <w:semiHidden/>
    <w:rsid w:val="005E690B"/>
    <w:pPr>
      <w:numPr>
        <w:numId w:val="4"/>
      </w:numPr>
      <w:jc w:val="center"/>
    </w:pPr>
    <w:rPr>
      <w:b/>
    </w:rPr>
  </w:style>
  <w:style w:type="paragraph" w:customStyle="1" w:styleId="Liinnote">
    <w:name w:val="Li in note"/>
    <w:basedOn w:val="Liultext"/>
    <w:rsid w:val="005E690B"/>
    <w:pPr>
      <w:widowControl w:val="0"/>
      <w:numPr>
        <w:numId w:val="30"/>
      </w:numPr>
      <w:spacing w:beforeLines="1" w:before="2" w:afterLines="50" w:after="120" w:line="240" w:lineRule="auto"/>
      <w:ind w:leftChars="0" w:left="0"/>
      <w:outlineLvl w:val="6"/>
    </w:pPr>
    <w:rPr>
      <w:rFonts w:eastAsia="黑体"/>
    </w:rPr>
  </w:style>
  <w:style w:type="paragraph" w:styleId="a9">
    <w:name w:val="Document Map"/>
    <w:basedOn w:val="a1"/>
    <w:semiHidden/>
    <w:rsid w:val="005E690B"/>
    <w:pPr>
      <w:shd w:val="clear" w:color="auto" w:fill="000080"/>
      <w:ind w:left="315"/>
    </w:pPr>
  </w:style>
  <w:style w:type="paragraph" w:customStyle="1" w:styleId="2">
    <w:name w:val="样式2"/>
    <w:basedOn w:val="a1"/>
    <w:autoRedefine/>
    <w:semiHidden/>
    <w:rsid w:val="005E690B"/>
    <w:pPr>
      <w:numPr>
        <w:numId w:val="5"/>
      </w:numPr>
      <w:jc w:val="center"/>
    </w:pPr>
    <w:rPr>
      <w:b/>
    </w:rPr>
  </w:style>
  <w:style w:type="paragraph" w:customStyle="1" w:styleId="3">
    <w:name w:val="样式3"/>
    <w:basedOn w:val="a1"/>
    <w:autoRedefine/>
    <w:semiHidden/>
    <w:rsid w:val="005E690B"/>
    <w:pPr>
      <w:numPr>
        <w:numId w:val="6"/>
      </w:numPr>
      <w:jc w:val="center"/>
    </w:pPr>
    <w:rPr>
      <w:b/>
    </w:rPr>
  </w:style>
  <w:style w:type="character" w:customStyle="1" w:styleId="CharChar">
    <w:name w:val="正文文本 Char Char"/>
    <w:basedOn w:val="a2"/>
    <w:semiHidden/>
    <w:rsid w:val="005E690B"/>
    <w:rPr>
      <w:rFonts w:ascii="Arial" w:eastAsia="宋体" w:hAnsi="Arial"/>
      <w:b/>
      <w:sz w:val="21"/>
      <w:szCs w:val="24"/>
      <w:lang w:val="en-US" w:eastAsia="zh-CN" w:bidi="ar-SA"/>
    </w:rPr>
  </w:style>
  <w:style w:type="paragraph" w:customStyle="1" w:styleId="11">
    <w:name w:val="无编号的标题1"/>
    <w:next w:val="a1"/>
    <w:rsid w:val="005E690B"/>
    <w:pPr>
      <w:pageBreakBefore/>
      <w:spacing w:before="100" w:after="100"/>
      <w:jc w:val="both"/>
      <w:outlineLvl w:val="0"/>
    </w:pPr>
    <w:rPr>
      <w:rFonts w:cs="Arial"/>
      <w:b/>
      <w:bCs/>
      <w:color w:val="333399"/>
      <w:kern w:val="44"/>
      <w:sz w:val="44"/>
      <w:szCs w:val="44"/>
    </w:rPr>
  </w:style>
  <w:style w:type="paragraph" w:styleId="31">
    <w:name w:val="toc 3"/>
    <w:next w:val="a1"/>
    <w:uiPriority w:val="39"/>
    <w:rsid w:val="005E690B"/>
    <w:pPr>
      <w:snapToGrid w:val="0"/>
      <w:spacing w:line="360" w:lineRule="auto"/>
      <w:ind w:leftChars="300" w:left="300"/>
      <w:jc w:val="both"/>
    </w:pPr>
    <w:rPr>
      <w:rFonts w:cs="Arial"/>
      <w:bCs/>
      <w:iCs/>
      <w:color w:val="000000"/>
      <w:kern w:val="2"/>
      <w:sz w:val="21"/>
    </w:rPr>
  </w:style>
  <w:style w:type="character" w:styleId="aa">
    <w:name w:val="annotation reference"/>
    <w:basedOn w:val="a2"/>
    <w:semiHidden/>
    <w:rsid w:val="005E690B"/>
    <w:rPr>
      <w:sz w:val="21"/>
      <w:szCs w:val="21"/>
    </w:rPr>
  </w:style>
  <w:style w:type="paragraph" w:styleId="ab">
    <w:name w:val="annotation text"/>
    <w:basedOn w:val="a1"/>
    <w:link w:val="Char0"/>
    <w:semiHidden/>
    <w:rsid w:val="005E690B"/>
    <w:pPr>
      <w:ind w:left="315"/>
    </w:pPr>
  </w:style>
  <w:style w:type="paragraph" w:styleId="ac">
    <w:name w:val="annotation subject"/>
    <w:basedOn w:val="ab"/>
    <w:next w:val="ab"/>
    <w:semiHidden/>
    <w:rsid w:val="005E690B"/>
    <w:rPr>
      <w:b/>
      <w:bCs/>
    </w:rPr>
  </w:style>
  <w:style w:type="paragraph" w:styleId="ad">
    <w:name w:val="Balloon Text"/>
    <w:basedOn w:val="a1"/>
    <w:semiHidden/>
    <w:rsid w:val="005E690B"/>
    <w:pPr>
      <w:ind w:left="315"/>
    </w:pPr>
    <w:rPr>
      <w:sz w:val="18"/>
      <w:szCs w:val="18"/>
    </w:rPr>
  </w:style>
  <w:style w:type="paragraph" w:customStyle="1" w:styleId="4">
    <w:name w:val="样式4"/>
    <w:basedOn w:val="a1"/>
    <w:autoRedefine/>
    <w:semiHidden/>
    <w:rsid w:val="005E690B"/>
    <w:pPr>
      <w:numPr>
        <w:numId w:val="7"/>
      </w:numPr>
      <w:jc w:val="center"/>
    </w:pPr>
    <w:rPr>
      <w:b/>
    </w:rPr>
  </w:style>
  <w:style w:type="paragraph" w:customStyle="1" w:styleId="ae">
    <w:name w:val="封面标题"/>
    <w:rsid w:val="005E690B"/>
    <w:pPr>
      <w:spacing w:beforeLines="50" w:before="120" w:afterLines="50" w:after="120"/>
      <w:jc w:val="center"/>
    </w:pPr>
    <w:rPr>
      <w:rFonts w:cs="Arial"/>
      <w:b/>
      <w:bCs/>
      <w:kern w:val="21"/>
      <w:sz w:val="52"/>
      <w:szCs w:val="72"/>
    </w:rPr>
  </w:style>
  <w:style w:type="paragraph" w:customStyle="1" w:styleId="af">
    <w:name w:val="目录"/>
    <w:rsid w:val="005E690B"/>
    <w:pPr>
      <w:pageBreakBefore/>
      <w:spacing w:before="100" w:after="100" w:line="400" w:lineRule="exact"/>
      <w:jc w:val="center"/>
    </w:pPr>
    <w:rPr>
      <w:rFonts w:cs="Arial"/>
      <w:b/>
      <w:color w:val="000000"/>
      <w:sz w:val="36"/>
    </w:rPr>
  </w:style>
  <w:style w:type="character" w:customStyle="1" w:styleId="LiinSubliChar">
    <w:name w:val="Li in Sub li Char"/>
    <w:basedOn w:val="a2"/>
    <w:link w:val="LiinSubli"/>
    <w:rsid w:val="00764A9D"/>
    <w:rPr>
      <w:rFonts w:cs="Arial"/>
      <w:kern w:val="2"/>
      <w:sz w:val="21"/>
      <w:szCs w:val="21"/>
    </w:rPr>
  </w:style>
  <w:style w:type="paragraph" w:styleId="41">
    <w:name w:val="toc 4"/>
    <w:basedOn w:val="a1"/>
    <w:next w:val="a1"/>
    <w:autoRedefine/>
    <w:semiHidden/>
    <w:rsid w:val="005E690B"/>
    <w:pPr>
      <w:ind w:left="630"/>
    </w:pPr>
    <w:rPr>
      <w:rFonts w:ascii="Calibri" w:hAnsi="Calibri"/>
      <w:sz w:val="18"/>
      <w:szCs w:val="18"/>
    </w:rPr>
  </w:style>
  <w:style w:type="paragraph" w:styleId="50">
    <w:name w:val="toc 5"/>
    <w:basedOn w:val="a1"/>
    <w:next w:val="a1"/>
    <w:autoRedefine/>
    <w:semiHidden/>
    <w:rsid w:val="005E690B"/>
    <w:rPr>
      <w:rFonts w:ascii="Calibri" w:hAnsi="Calibri"/>
      <w:sz w:val="18"/>
      <w:szCs w:val="18"/>
    </w:rPr>
  </w:style>
  <w:style w:type="paragraph" w:styleId="61">
    <w:name w:val="toc 6"/>
    <w:basedOn w:val="a1"/>
    <w:next w:val="a1"/>
    <w:autoRedefine/>
    <w:semiHidden/>
    <w:rsid w:val="005E690B"/>
    <w:pPr>
      <w:ind w:left="1050"/>
    </w:pPr>
    <w:rPr>
      <w:rFonts w:ascii="Calibri" w:hAnsi="Calibri"/>
      <w:sz w:val="18"/>
      <w:szCs w:val="18"/>
    </w:rPr>
  </w:style>
  <w:style w:type="paragraph" w:styleId="70">
    <w:name w:val="toc 7"/>
    <w:basedOn w:val="a1"/>
    <w:next w:val="a1"/>
    <w:autoRedefine/>
    <w:semiHidden/>
    <w:rsid w:val="005E690B"/>
    <w:pPr>
      <w:ind w:left="1260"/>
    </w:pPr>
    <w:rPr>
      <w:rFonts w:ascii="Calibri" w:hAnsi="Calibri"/>
      <w:sz w:val="18"/>
      <w:szCs w:val="18"/>
    </w:rPr>
  </w:style>
  <w:style w:type="paragraph" w:styleId="80">
    <w:name w:val="toc 8"/>
    <w:basedOn w:val="a1"/>
    <w:next w:val="a1"/>
    <w:autoRedefine/>
    <w:semiHidden/>
    <w:rsid w:val="005E690B"/>
    <w:pPr>
      <w:ind w:left="1470"/>
    </w:pPr>
    <w:rPr>
      <w:rFonts w:ascii="Calibri" w:hAnsi="Calibri"/>
      <w:sz w:val="18"/>
      <w:szCs w:val="18"/>
    </w:rPr>
  </w:style>
  <w:style w:type="paragraph" w:styleId="90">
    <w:name w:val="toc 9"/>
    <w:basedOn w:val="a1"/>
    <w:next w:val="a1"/>
    <w:autoRedefine/>
    <w:semiHidden/>
    <w:rsid w:val="005E690B"/>
    <w:pPr>
      <w:ind w:left="1680"/>
    </w:pPr>
    <w:rPr>
      <w:rFonts w:ascii="Calibri" w:hAnsi="Calibri"/>
      <w:sz w:val="18"/>
      <w:szCs w:val="18"/>
    </w:rPr>
  </w:style>
  <w:style w:type="paragraph" w:customStyle="1" w:styleId="a0">
    <w:name w:val="样式 有序列表 + 居中"/>
    <w:basedOn w:val="a1"/>
    <w:autoRedefine/>
    <w:semiHidden/>
    <w:rsid w:val="005E690B"/>
    <w:pPr>
      <w:numPr>
        <w:numId w:val="2"/>
      </w:numPr>
    </w:pPr>
  </w:style>
  <w:style w:type="paragraph" w:customStyle="1" w:styleId="a">
    <w:name w:val="样式 宋体 黑色 居中"/>
    <w:basedOn w:val="a1"/>
    <w:autoRedefine/>
    <w:semiHidden/>
    <w:rsid w:val="005E690B"/>
    <w:pPr>
      <w:numPr>
        <w:numId w:val="1"/>
      </w:numPr>
      <w:jc w:val="center"/>
    </w:pPr>
  </w:style>
  <w:style w:type="paragraph" w:customStyle="1" w:styleId="TableItemlisttext">
    <w:name w:val="Table Item list text"/>
    <w:rsid w:val="005E690B"/>
    <w:pPr>
      <w:spacing w:before="100" w:after="100" w:line="400" w:lineRule="exact"/>
      <w:ind w:left="318"/>
      <w:jc w:val="both"/>
    </w:pPr>
    <w:rPr>
      <w:rFonts w:cs="宋体"/>
      <w:color w:val="000000"/>
      <w:sz w:val="21"/>
    </w:rPr>
  </w:style>
  <w:style w:type="paragraph" w:customStyle="1" w:styleId="6">
    <w:name w:val="样式6"/>
    <w:basedOn w:val="a1"/>
    <w:autoRedefine/>
    <w:semiHidden/>
    <w:rsid w:val="005E690B"/>
    <w:pPr>
      <w:numPr>
        <w:numId w:val="3"/>
      </w:numPr>
    </w:pPr>
    <w:rPr>
      <w:sz w:val="36"/>
    </w:rPr>
  </w:style>
  <w:style w:type="paragraph" w:customStyle="1" w:styleId="12">
    <w:name w:val="样式 题注 + 居中1"/>
    <w:basedOn w:val="a1"/>
    <w:autoRedefine/>
    <w:semiHidden/>
    <w:rsid w:val="005E690B"/>
    <w:rPr>
      <w:rFonts w:cs="宋体"/>
    </w:rPr>
  </w:style>
  <w:style w:type="paragraph" w:customStyle="1" w:styleId="Tabletext1">
    <w:name w:val="Table text1"/>
    <w:link w:val="Tabletext1Char"/>
    <w:qFormat/>
    <w:rsid w:val="005E690B"/>
    <w:pPr>
      <w:keepLines/>
      <w:widowControl w:val="0"/>
      <w:spacing w:before="60" w:after="60" w:line="400" w:lineRule="exact"/>
      <w:jc w:val="both"/>
      <w:textAlignment w:val="center"/>
    </w:pPr>
    <w:rPr>
      <w:rFonts w:cs="Arial"/>
      <w:color w:val="000000"/>
      <w:sz w:val="21"/>
    </w:rPr>
  </w:style>
  <w:style w:type="character" w:customStyle="1" w:styleId="FigureChar">
    <w:name w:val="Figure Char"/>
    <w:basedOn w:val="a2"/>
    <w:link w:val="Figure"/>
    <w:rsid w:val="005E690B"/>
    <w:rPr>
      <w:rFonts w:cs="Arial"/>
      <w:color w:val="000000"/>
      <w:sz w:val="21"/>
    </w:rPr>
  </w:style>
  <w:style w:type="paragraph" w:customStyle="1" w:styleId="21">
    <w:name w:val="无编号的标题2"/>
    <w:link w:val="2CharChar"/>
    <w:qFormat/>
    <w:rsid w:val="005E690B"/>
    <w:pPr>
      <w:spacing w:before="300" w:after="100"/>
      <w:jc w:val="both"/>
      <w:outlineLvl w:val="1"/>
    </w:pPr>
    <w:rPr>
      <w:rFonts w:cs="Arial"/>
      <w:b/>
      <w:bCs/>
      <w:color w:val="333399"/>
      <w:sz w:val="36"/>
      <w:szCs w:val="32"/>
    </w:rPr>
  </w:style>
  <w:style w:type="paragraph" w:customStyle="1" w:styleId="Tablehead">
    <w:name w:val="Table head"/>
    <w:link w:val="TableheadChar"/>
    <w:qFormat/>
    <w:rsid w:val="000278AD"/>
    <w:pPr>
      <w:keepLines/>
      <w:widowControl w:val="0"/>
      <w:spacing w:before="80" w:after="80" w:line="240" w:lineRule="atLeast"/>
      <w:textAlignment w:val="center"/>
    </w:pPr>
    <w:rPr>
      <w:rFonts w:cs="Arial"/>
      <w:bCs/>
      <w:color w:val="000000"/>
      <w:sz w:val="21"/>
    </w:rPr>
  </w:style>
  <w:style w:type="paragraph" w:customStyle="1" w:styleId="Notetext">
    <w:name w:val="Note text"/>
    <w:rsid w:val="005E690B"/>
    <w:pPr>
      <w:widowControl w:val="0"/>
      <w:spacing w:beforeLines="1" w:before="2" w:afterLines="50" w:after="120"/>
      <w:ind w:leftChars="230" w:left="483"/>
      <w:jc w:val="both"/>
      <w:textAlignment w:val="center"/>
    </w:pPr>
    <w:rPr>
      <w:rFonts w:eastAsia="黑体" w:cs="宋体"/>
      <w:kern w:val="2"/>
      <w:sz w:val="21"/>
    </w:rPr>
  </w:style>
  <w:style w:type="table" w:customStyle="1" w:styleId="Tabletext">
    <w:name w:val="Table text"/>
    <w:basedOn w:val="a3"/>
    <w:uiPriority w:val="99"/>
    <w:rsid w:val="005E690B"/>
    <w:tblPr/>
  </w:style>
  <w:style w:type="character" w:customStyle="1" w:styleId="TableheadChar">
    <w:name w:val="Table head Char"/>
    <w:basedOn w:val="a2"/>
    <w:link w:val="Tablehead"/>
    <w:rsid w:val="000278AD"/>
    <w:rPr>
      <w:rFonts w:cs="Arial"/>
      <w:bCs/>
      <w:color w:val="000000"/>
      <w:sz w:val="21"/>
    </w:rPr>
  </w:style>
  <w:style w:type="paragraph" w:customStyle="1" w:styleId="32">
    <w:name w:val="无编号的标题3"/>
    <w:basedOn w:val="21"/>
    <w:qFormat/>
    <w:rsid w:val="005E690B"/>
    <w:pPr>
      <w:textAlignment w:val="center"/>
      <w:outlineLvl w:val="2"/>
    </w:pPr>
    <w:rPr>
      <w:sz w:val="32"/>
    </w:rPr>
  </w:style>
  <w:style w:type="paragraph" w:customStyle="1" w:styleId="42">
    <w:name w:val="无编号的标题4"/>
    <w:basedOn w:val="32"/>
    <w:qFormat/>
    <w:rsid w:val="005E690B"/>
    <w:pPr>
      <w:spacing w:before="200"/>
      <w:ind w:left="318" w:hanging="318"/>
      <w:outlineLvl w:val="3"/>
    </w:pPr>
    <w:rPr>
      <w:sz w:val="30"/>
    </w:rPr>
  </w:style>
  <w:style w:type="paragraph" w:customStyle="1" w:styleId="51">
    <w:name w:val="无编号的标题5"/>
    <w:basedOn w:val="42"/>
    <w:qFormat/>
    <w:rsid w:val="005E690B"/>
    <w:pPr>
      <w:spacing w:before="100" w:after="0"/>
      <w:outlineLvl w:val="4"/>
    </w:pPr>
    <w:rPr>
      <w:sz w:val="28"/>
    </w:rPr>
  </w:style>
  <w:style w:type="paragraph" w:customStyle="1" w:styleId="af0">
    <w:name w:val="封面表格文本"/>
    <w:rsid w:val="005E690B"/>
    <w:pPr>
      <w:spacing w:before="100" w:after="100" w:line="400" w:lineRule="exact"/>
      <w:ind w:firstLine="6197"/>
      <w:jc w:val="both"/>
    </w:pPr>
    <w:rPr>
      <w:rFonts w:cs="宋体"/>
      <w:b/>
      <w:bCs/>
      <w:sz w:val="21"/>
    </w:rPr>
  </w:style>
  <w:style w:type="paragraph" w:customStyle="1" w:styleId="Talbeul">
    <w:name w:val="Talbe ul"/>
    <w:basedOn w:val="a1"/>
    <w:rsid w:val="005E690B"/>
    <w:pPr>
      <w:keepLines/>
      <w:numPr>
        <w:numId w:val="10"/>
      </w:numPr>
      <w:spacing w:before="60" w:after="60"/>
    </w:pPr>
  </w:style>
  <w:style w:type="paragraph" w:customStyle="1" w:styleId="Notehead">
    <w:name w:val="Note head"/>
    <w:next w:val="a1"/>
    <w:link w:val="NoteheadChar"/>
    <w:qFormat/>
    <w:rsid w:val="00BA2EF7"/>
    <w:pPr>
      <w:keepNext/>
      <w:widowControl w:val="0"/>
      <w:topLinePunct/>
      <w:adjustRightInd w:val="0"/>
      <w:snapToGrid w:val="0"/>
      <w:spacing w:line="240" w:lineRule="atLeast"/>
      <w:jc w:val="both"/>
      <w:textAlignment w:val="center"/>
    </w:pPr>
    <w:rPr>
      <w:rFonts w:eastAsia="黑体" w:cs="Arial"/>
      <w:b/>
      <w:bCs/>
      <w:noProof/>
      <w:kern w:val="2"/>
      <w:position w:val="-6"/>
      <w:sz w:val="24"/>
      <w:szCs w:val="24"/>
    </w:rPr>
  </w:style>
  <w:style w:type="paragraph" w:customStyle="1" w:styleId="Ul">
    <w:name w:val="Ul"/>
    <w:link w:val="UlChar"/>
    <w:qFormat/>
    <w:rsid w:val="005E690B"/>
    <w:pPr>
      <w:numPr>
        <w:numId w:val="9"/>
      </w:numPr>
      <w:tabs>
        <w:tab w:val="left" w:pos="420"/>
      </w:tabs>
      <w:adjustRightInd w:val="0"/>
      <w:snapToGrid w:val="0"/>
      <w:spacing w:before="60" w:after="60" w:line="400" w:lineRule="exact"/>
      <w:jc w:val="both"/>
      <w:textAlignment w:val="center"/>
    </w:pPr>
    <w:rPr>
      <w:kern w:val="21"/>
      <w:sz w:val="21"/>
      <w:szCs w:val="24"/>
    </w:rPr>
  </w:style>
  <w:style w:type="character" w:customStyle="1" w:styleId="NoteheadChar">
    <w:name w:val="Note head Char"/>
    <w:basedOn w:val="a2"/>
    <w:link w:val="Notehead"/>
    <w:rsid w:val="00BA2EF7"/>
    <w:rPr>
      <w:rFonts w:eastAsia="黑体" w:cs="Arial"/>
      <w:b/>
      <w:bCs/>
      <w:noProof/>
      <w:kern w:val="2"/>
      <w:position w:val="-6"/>
      <w:sz w:val="24"/>
      <w:szCs w:val="24"/>
    </w:rPr>
  </w:style>
  <w:style w:type="character" w:customStyle="1" w:styleId="UlChar">
    <w:name w:val="Ul Char"/>
    <w:basedOn w:val="a2"/>
    <w:link w:val="Ul"/>
    <w:rsid w:val="005E690B"/>
    <w:rPr>
      <w:kern w:val="21"/>
      <w:sz w:val="21"/>
      <w:szCs w:val="24"/>
    </w:rPr>
  </w:style>
  <w:style w:type="paragraph" w:customStyle="1" w:styleId="Ulinnote">
    <w:name w:val="Ul in note"/>
    <w:basedOn w:val="Notetext"/>
    <w:qFormat/>
    <w:rsid w:val="005E690B"/>
    <w:pPr>
      <w:numPr>
        <w:numId w:val="11"/>
      </w:numPr>
      <w:ind w:left="693" w:hangingChars="100" w:hanging="210"/>
    </w:pPr>
  </w:style>
  <w:style w:type="paragraph" w:customStyle="1" w:styleId="LiinSubli">
    <w:name w:val="Li in Sub li"/>
    <w:link w:val="LiinSubliChar"/>
    <w:rsid w:val="00764A9D"/>
    <w:pPr>
      <w:numPr>
        <w:ilvl w:val="8"/>
        <w:numId w:val="45"/>
      </w:numPr>
      <w:spacing w:before="60" w:after="60" w:line="400" w:lineRule="exact"/>
      <w:jc w:val="both"/>
    </w:pPr>
    <w:rPr>
      <w:rFonts w:cs="Arial"/>
      <w:kern w:val="2"/>
      <w:sz w:val="21"/>
      <w:szCs w:val="21"/>
    </w:rPr>
  </w:style>
  <w:style w:type="paragraph" w:customStyle="1" w:styleId="Subli">
    <w:name w:val="Sub li"/>
    <w:basedOn w:val="Li"/>
    <w:link w:val="SubliChar"/>
    <w:qFormat/>
    <w:rsid w:val="005E690B"/>
    <w:pPr>
      <w:numPr>
        <w:ilvl w:val="7"/>
        <w:numId w:val="45"/>
      </w:numPr>
      <w:spacing w:before="60" w:after="60"/>
      <w:textAlignment w:val="center"/>
      <w:outlineLvl w:val="5"/>
    </w:pPr>
  </w:style>
  <w:style w:type="paragraph" w:customStyle="1" w:styleId="Liulinnotetext">
    <w:name w:val="Li/ul in note text"/>
    <w:basedOn w:val="Notetext"/>
    <w:qFormat/>
    <w:rsid w:val="005E690B"/>
    <w:pPr>
      <w:ind w:leftChars="380" w:left="798"/>
    </w:pPr>
  </w:style>
  <w:style w:type="paragraph" w:customStyle="1" w:styleId="Subul">
    <w:name w:val="Sub ul"/>
    <w:rsid w:val="005E690B"/>
    <w:pPr>
      <w:numPr>
        <w:numId w:val="8"/>
      </w:numPr>
      <w:topLinePunct/>
      <w:adjustRightInd w:val="0"/>
      <w:snapToGrid w:val="0"/>
      <w:spacing w:before="60" w:after="60" w:line="400" w:lineRule="exact"/>
      <w:ind w:leftChars="200" w:left="350" w:hangingChars="150" w:hanging="150"/>
      <w:jc w:val="both"/>
    </w:pPr>
    <w:rPr>
      <w:rFonts w:cs="Arial"/>
      <w:kern w:val="2"/>
      <w:sz w:val="21"/>
      <w:szCs w:val="21"/>
    </w:rPr>
  </w:style>
  <w:style w:type="paragraph" w:customStyle="1" w:styleId="Subliultext">
    <w:name w:val="Sub li/ul text"/>
    <w:basedOn w:val="a1"/>
    <w:link w:val="SubliultextChar"/>
    <w:rsid w:val="005E690B"/>
    <w:pPr>
      <w:widowControl/>
      <w:adjustRightInd w:val="0"/>
      <w:snapToGrid w:val="0"/>
      <w:spacing w:before="60" w:after="60"/>
      <w:ind w:leftChars="350" w:left="735"/>
    </w:pPr>
    <w:rPr>
      <w:rFonts w:cs="Times New Roman"/>
      <w:color w:val="auto"/>
      <w:kern w:val="21"/>
      <w:szCs w:val="24"/>
    </w:rPr>
  </w:style>
  <w:style w:type="character" w:customStyle="1" w:styleId="SubliultextChar">
    <w:name w:val="Sub li/ul text Char"/>
    <w:basedOn w:val="a2"/>
    <w:link w:val="Subliultext"/>
    <w:rsid w:val="005E690B"/>
    <w:rPr>
      <w:kern w:val="21"/>
      <w:sz w:val="21"/>
      <w:szCs w:val="24"/>
    </w:rPr>
  </w:style>
  <w:style w:type="character" w:customStyle="1" w:styleId="SubliChar">
    <w:name w:val="Sub li Char"/>
    <w:basedOn w:val="a2"/>
    <w:link w:val="Subli"/>
    <w:rsid w:val="005E690B"/>
    <w:rPr>
      <w:rFonts w:cs="Arial"/>
      <w:snapToGrid w:val="0"/>
      <w:sz w:val="21"/>
      <w:szCs w:val="21"/>
    </w:rPr>
  </w:style>
  <w:style w:type="paragraph" w:customStyle="1" w:styleId="Terminaydisplay">
    <w:name w:val="Terminay display"/>
    <w:basedOn w:val="a1"/>
    <w:link w:val="TerminaydisplayCharChar"/>
    <w:rsid w:val="005E690B"/>
    <w:pPr>
      <w:widowControl/>
      <w:shd w:val="clear" w:color="auto" w:fill="F2F2F2"/>
      <w:topLinePunct/>
      <w:autoSpaceDE w:val="0"/>
      <w:autoSpaceDN w:val="0"/>
      <w:adjustRightInd w:val="0"/>
      <w:snapToGrid w:val="0"/>
      <w:spacing w:line="240" w:lineRule="auto"/>
      <w:ind w:leftChars="550" w:left="1155"/>
    </w:pPr>
    <w:rPr>
      <w:color w:val="auto"/>
      <w:kern w:val="2"/>
      <w:sz w:val="18"/>
      <w:szCs w:val="21"/>
    </w:rPr>
  </w:style>
  <w:style w:type="paragraph" w:customStyle="1" w:styleId="Ulinsubul">
    <w:name w:val="Ul in sub ul"/>
    <w:basedOn w:val="Subul"/>
    <w:rsid w:val="005E690B"/>
    <w:pPr>
      <w:numPr>
        <w:numId w:val="12"/>
      </w:numPr>
      <w:ind w:leftChars="350" w:left="500" w:hanging="150"/>
      <w:textAlignment w:val="center"/>
    </w:pPr>
  </w:style>
  <w:style w:type="character" w:customStyle="1" w:styleId="TerminaydisplayCharChar">
    <w:name w:val="Terminay display Char Char"/>
    <w:basedOn w:val="a2"/>
    <w:link w:val="Terminaydisplay"/>
    <w:rsid w:val="005E690B"/>
    <w:rPr>
      <w:rFonts w:cs="Arial"/>
      <w:kern w:val="2"/>
      <w:sz w:val="18"/>
      <w:szCs w:val="21"/>
      <w:shd w:val="clear" w:color="auto" w:fill="F2F2F2"/>
    </w:rPr>
  </w:style>
  <w:style w:type="paragraph" w:customStyle="1" w:styleId="Li">
    <w:name w:val="Li"/>
    <w:link w:val="LiChar"/>
    <w:qFormat/>
    <w:rsid w:val="00764A9D"/>
    <w:pPr>
      <w:numPr>
        <w:numId w:val="28"/>
      </w:numPr>
      <w:tabs>
        <w:tab w:val="left" w:pos="420"/>
      </w:tabs>
      <w:topLinePunct/>
      <w:adjustRightInd w:val="0"/>
      <w:snapToGrid w:val="0"/>
      <w:spacing w:before="100" w:after="100" w:line="400" w:lineRule="exact"/>
      <w:jc w:val="both"/>
    </w:pPr>
    <w:rPr>
      <w:rFonts w:cs="Arial"/>
      <w:snapToGrid w:val="0"/>
      <w:sz w:val="21"/>
      <w:szCs w:val="21"/>
    </w:rPr>
  </w:style>
  <w:style w:type="character" w:customStyle="1" w:styleId="LiChar">
    <w:name w:val="Li Char"/>
    <w:basedOn w:val="a2"/>
    <w:link w:val="Li"/>
    <w:rsid w:val="00764A9D"/>
    <w:rPr>
      <w:rFonts w:cs="Arial"/>
      <w:snapToGrid w:val="0"/>
      <w:sz w:val="21"/>
      <w:szCs w:val="21"/>
    </w:rPr>
  </w:style>
  <w:style w:type="paragraph" w:styleId="af1">
    <w:name w:val="header"/>
    <w:basedOn w:val="a1"/>
    <w:link w:val="Char1"/>
    <w:uiPriority w:val="99"/>
    <w:rsid w:val="002F26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3">
    <w:name w:val="toc 1"/>
    <w:next w:val="a1"/>
    <w:link w:val="1Char0"/>
    <w:uiPriority w:val="39"/>
    <w:rsid w:val="005E690B"/>
    <w:pPr>
      <w:snapToGrid w:val="0"/>
      <w:spacing w:line="360" w:lineRule="auto"/>
      <w:jc w:val="both"/>
    </w:pPr>
    <w:rPr>
      <w:rFonts w:cs="Arial"/>
      <w:b/>
      <w:bCs/>
      <w:color w:val="000000"/>
      <w:sz w:val="21"/>
    </w:rPr>
  </w:style>
  <w:style w:type="paragraph" w:styleId="22">
    <w:name w:val="toc 2"/>
    <w:next w:val="a1"/>
    <w:uiPriority w:val="39"/>
    <w:rsid w:val="005E690B"/>
    <w:pPr>
      <w:snapToGrid w:val="0"/>
      <w:spacing w:line="360" w:lineRule="auto"/>
      <w:ind w:leftChars="100" w:left="100"/>
      <w:jc w:val="both"/>
    </w:pPr>
    <w:rPr>
      <w:rFonts w:cs="Arial"/>
      <w:color w:val="000000"/>
      <w:sz w:val="21"/>
    </w:rPr>
  </w:style>
  <w:style w:type="character" w:styleId="af2">
    <w:name w:val="Hyperlink"/>
    <w:uiPriority w:val="99"/>
    <w:rsid w:val="005E690B"/>
    <w:rPr>
      <w:color w:val="0000FF"/>
      <w:u w:val="none"/>
    </w:rPr>
  </w:style>
  <w:style w:type="paragraph" w:customStyle="1" w:styleId="SubTableul">
    <w:name w:val="Sub Table ul"/>
    <w:basedOn w:val="Subul"/>
    <w:rsid w:val="005E690B"/>
    <w:pPr>
      <w:keepLines/>
      <w:widowControl w:val="0"/>
      <w:ind w:left="630" w:hanging="315"/>
      <w:textAlignment w:val="center"/>
    </w:pPr>
  </w:style>
  <w:style w:type="paragraph" w:styleId="af3">
    <w:name w:val="table of figures"/>
    <w:next w:val="a1"/>
    <w:uiPriority w:val="99"/>
    <w:rsid w:val="005E690B"/>
    <w:pPr>
      <w:topLinePunct/>
      <w:adjustRightInd w:val="0"/>
      <w:snapToGrid w:val="0"/>
      <w:spacing w:before="120" w:afterLines="50" w:after="100"/>
      <w:jc w:val="both"/>
    </w:pPr>
    <w:rPr>
      <w:rFonts w:cs="Arial"/>
      <w:kern w:val="2"/>
      <w:sz w:val="21"/>
    </w:rPr>
  </w:style>
  <w:style w:type="paragraph" w:customStyle="1" w:styleId="Headleft">
    <w:name w:val="Head left"/>
    <w:basedOn w:val="a1"/>
    <w:qFormat/>
    <w:rsid w:val="00702EC6"/>
    <w:pPr>
      <w:widowControl/>
      <w:tabs>
        <w:tab w:val="center" w:pos="4153"/>
        <w:tab w:val="right" w:pos="8306"/>
      </w:tabs>
      <w:snapToGrid w:val="0"/>
      <w:spacing w:beforeLines="50" w:before="50" w:after="0" w:line="240" w:lineRule="atLeast"/>
      <w:textAlignment w:val="auto"/>
    </w:pPr>
    <w:rPr>
      <w:szCs w:val="18"/>
    </w:rPr>
  </w:style>
  <w:style w:type="paragraph" w:customStyle="1" w:styleId="Headright">
    <w:name w:val="Head right"/>
    <w:basedOn w:val="a1"/>
    <w:qFormat/>
    <w:rsid w:val="00702EC6"/>
    <w:pPr>
      <w:tabs>
        <w:tab w:val="center" w:pos="4153"/>
        <w:tab w:val="right" w:pos="8306"/>
      </w:tabs>
      <w:wordWrap w:val="0"/>
      <w:snapToGrid w:val="0"/>
      <w:spacing w:beforeLines="50" w:before="50" w:after="0" w:line="240" w:lineRule="atLeast"/>
      <w:jc w:val="right"/>
      <w:textAlignment w:val="auto"/>
    </w:pPr>
    <w:rPr>
      <w:bCs/>
      <w:noProof/>
      <w:szCs w:val="18"/>
    </w:rPr>
  </w:style>
  <w:style w:type="paragraph" w:customStyle="1" w:styleId="Liultext">
    <w:name w:val="Li/ul text"/>
    <w:rsid w:val="005E690B"/>
    <w:pPr>
      <w:spacing w:before="60" w:after="60" w:line="400" w:lineRule="exact"/>
      <w:ind w:leftChars="200" w:left="420"/>
      <w:jc w:val="both"/>
      <w:textAlignment w:val="center"/>
    </w:pPr>
    <w:rPr>
      <w:rFonts w:cs="宋体"/>
      <w:kern w:val="21"/>
      <w:sz w:val="21"/>
    </w:rPr>
  </w:style>
  <w:style w:type="paragraph" w:styleId="TOC">
    <w:name w:val="TOC Heading"/>
    <w:basedOn w:val="10"/>
    <w:next w:val="a1"/>
    <w:uiPriority w:val="39"/>
    <w:qFormat/>
    <w:rsid w:val="005E690B"/>
    <w:p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1Char0">
    <w:name w:val="目录 1 Char"/>
    <w:basedOn w:val="a2"/>
    <w:link w:val="13"/>
    <w:uiPriority w:val="39"/>
    <w:rsid w:val="005E690B"/>
    <w:rPr>
      <w:rFonts w:cs="Arial"/>
      <w:b/>
      <w:bCs/>
      <w:color w:val="000000"/>
      <w:sz w:val="21"/>
    </w:rPr>
  </w:style>
  <w:style w:type="character" w:customStyle="1" w:styleId="2CharChar">
    <w:name w:val="无编号的标题2 Char Char"/>
    <w:basedOn w:val="a2"/>
    <w:link w:val="21"/>
    <w:rsid w:val="005E690B"/>
    <w:rPr>
      <w:rFonts w:cs="Arial"/>
      <w:b/>
      <w:bCs/>
      <w:color w:val="333399"/>
      <w:sz w:val="36"/>
      <w:szCs w:val="32"/>
    </w:rPr>
  </w:style>
  <w:style w:type="paragraph" w:styleId="af4">
    <w:name w:val="caption"/>
    <w:aliases w:val="图题注"/>
    <w:basedOn w:val="a1"/>
    <w:next w:val="a1"/>
    <w:qFormat/>
    <w:rsid w:val="005E690B"/>
    <w:pPr>
      <w:spacing w:before="60" w:after="60" w:line="240" w:lineRule="atLeast"/>
      <w:jc w:val="center"/>
      <w:outlineLvl w:val="5"/>
    </w:pPr>
    <w:rPr>
      <w:rFonts w:cs="Times New Roman"/>
    </w:rPr>
  </w:style>
  <w:style w:type="paragraph" w:customStyle="1" w:styleId="cmd">
    <w:name w:val="cmd"/>
    <w:rsid w:val="005E690B"/>
    <w:pPr>
      <w:shd w:val="clear" w:color="auto" w:fill="F2F2F2"/>
      <w:spacing w:before="100" w:after="100"/>
      <w:ind w:leftChars="550" w:left="1155"/>
      <w:jc w:val="both"/>
      <w:textAlignment w:val="center"/>
    </w:pPr>
    <w:rPr>
      <w:rFonts w:cs="宋体"/>
      <w:b/>
      <w:bCs/>
      <w:kern w:val="21"/>
      <w:sz w:val="21"/>
    </w:rPr>
  </w:style>
  <w:style w:type="character" w:customStyle="1" w:styleId="Char1">
    <w:name w:val="页眉 Char"/>
    <w:basedOn w:val="a2"/>
    <w:link w:val="af1"/>
    <w:uiPriority w:val="99"/>
    <w:rsid w:val="002F2659"/>
    <w:rPr>
      <w:rFonts w:cs="Arial"/>
      <w:color w:val="000000"/>
      <w:sz w:val="18"/>
      <w:szCs w:val="18"/>
    </w:rPr>
  </w:style>
  <w:style w:type="character" w:customStyle="1" w:styleId="Tabletext1Char">
    <w:name w:val="Table text1 Char"/>
    <w:basedOn w:val="a2"/>
    <w:link w:val="Tabletext1"/>
    <w:rsid w:val="005E690B"/>
    <w:rPr>
      <w:rFonts w:cs="Arial"/>
      <w:color w:val="000000"/>
      <w:sz w:val="21"/>
    </w:rPr>
  </w:style>
  <w:style w:type="paragraph" w:customStyle="1" w:styleId="af5">
    <w:name w:val="缩略语"/>
    <w:basedOn w:val="a1"/>
    <w:rsid w:val="005E690B"/>
  </w:style>
  <w:style w:type="paragraph" w:customStyle="1" w:styleId="Substepinnote">
    <w:name w:val="Sub step in note"/>
    <w:basedOn w:val="a1"/>
    <w:rsid w:val="005E690B"/>
  </w:style>
  <w:style w:type="paragraph" w:customStyle="1" w:styleId="Substep">
    <w:name w:val="Sub step"/>
    <w:basedOn w:val="a1"/>
    <w:rsid w:val="005E690B"/>
  </w:style>
  <w:style w:type="paragraph" w:customStyle="1" w:styleId="StepinSubstep">
    <w:name w:val="Step in Sub step"/>
    <w:basedOn w:val="a1"/>
    <w:rsid w:val="005E690B"/>
  </w:style>
  <w:style w:type="paragraph" w:customStyle="1" w:styleId="Liulinsubliultext">
    <w:name w:val="Li/ul in sub li/ul text"/>
    <w:basedOn w:val="Ulinsubul"/>
    <w:qFormat/>
    <w:rsid w:val="005E690B"/>
    <w:pPr>
      <w:numPr>
        <w:numId w:val="0"/>
      </w:numPr>
      <w:tabs>
        <w:tab w:val="left" w:pos="420"/>
      </w:tabs>
      <w:ind w:leftChars="500" w:left="1050"/>
    </w:pPr>
  </w:style>
  <w:style w:type="character" w:customStyle="1" w:styleId="Char0">
    <w:name w:val="批注文字 Char"/>
    <w:basedOn w:val="a2"/>
    <w:link w:val="ab"/>
    <w:semiHidden/>
    <w:rsid w:val="00B26C2B"/>
    <w:rPr>
      <w:rFonts w:cs="Arial"/>
      <w:color w:val="000000"/>
      <w:sz w:val="21"/>
    </w:rPr>
  </w:style>
  <w:style w:type="table" w:styleId="-3">
    <w:name w:val="Light List Accent 3"/>
    <w:basedOn w:val="a3"/>
    <w:uiPriority w:val="61"/>
    <w:rsid w:val="0028320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4-3">
    <w:name w:val="List Table 4 Accent 3"/>
    <w:basedOn w:val="a3"/>
    <w:uiPriority w:val="49"/>
    <w:rsid w:val="0078374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3">
    <w:name w:val="List Table 2"/>
    <w:basedOn w:val="a3"/>
    <w:uiPriority w:val="47"/>
    <w:rsid w:val="00D21B9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7-3">
    <w:name w:val="Grid Table 7 Colorful Accent 3"/>
    <w:basedOn w:val="a3"/>
    <w:uiPriority w:val="52"/>
    <w:rsid w:val="00D21B91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3">
    <w:name w:val="Plain Table 3"/>
    <w:basedOn w:val="a3"/>
    <w:uiPriority w:val="43"/>
    <w:rsid w:val="00D21B9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3">
    <w:name w:val="Plain Table 4"/>
    <w:basedOn w:val="a3"/>
    <w:uiPriority w:val="44"/>
    <w:rsid w:val="00D21B9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-30">
    <w:name w:val="Grid Table 4 Accent 3"/>
    <w:basedOn w:val="a3"/>
    <w:uiPriority w:val="49"/>
    <w:rsid w:val="00D6568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Tablehead66">
    <w:name w:val="样式 Table head + (中文) 黑体 段前: 6 磅 段后: 6 磅"/>
    <w:basedOn w:val="Tablehead"/>
    <w:rsid w:val="0085150D"/>
    <w:pPr>
      <w:spacing w:beforeLines="50" w:before="120" w:afterLines="50" w:after="120"/>
    </w:pPr>
    <w:rPr>
      <w:rFonts w:eastAsia="黑体" w:cs="宋体"/>
      <w:bCs w:val="0"/>
      <w:sz w:val="28"/>
    </w:rPr>
  </w:style>
  <w:style w:type="paragraph" w:customStyle="1" w:styleId="Tabletext166">
    <w:name w:val="样式 Table text1 + (中文) 黑体 加粗 段前: 6 磅 段后: 6 磅"/>
    <w:basedOn w:val="Tabletext1"/>
    <w:rsid w:val="00545228"/>
    <w:pPr>
      <w:spacing w:before="120" w:after="120"/>
    </w:pPr>
    <w:rPr>
      <w:rFonts w:eastAsia="黑体" w:cs="宋体"/>
      <w:bCs/>
    </w:rPr>
  </w:style>
  <w:style w:type="paragraph" w:customStyle="1" w:styleId="Tabletext10">
    <w:name w:val="样式 Table text1 + 居中"/>
    <w:basedOn w:val="Tabletext166"/>
    <w:rsid w:val="00F60A38"/>
    <w:rPr>
      <w:noProof/>
    </w:rPr>
  </w:style>
  <w:style w:type="paragraph" w:customStyle="1" w:styleId="Tablehead660">
    <w:name w:val="样式 样式 Table head + (中文) 黑体 段前: 6 磅 段后: 6 磅 + 宋体"/>
    <w:basedOn w:val="Tablehead66"/>
    <w:rsid w:val="00D47CD1"/>
    <w:rPr>
      <w:rFonts w:ascii="宋体" w:eastAsia="宋体" w:hAnsi="宋体"/>
    </w:rPr>
  </w:style>
  <w:style w:type="paragraph" w:customStyle="1" w:styleId="cmd0">
    <w:name w:val="正文cmd"/>
    <w:basedOn w:val="cmd"/>
    <w:qFormat/>
    <w:rsid w:val="004B08AF"/>
    <w:pPr>
      <w:ind w:leftChars="0" w:left="0"/>
    </w:pPr>
  </w:style>
  <w:style w:type="paragraph" w:customStyle="1" w:styleId="af6">
    <w:name w:val="表题注"/>
    <w:basedOn w:val="af4"/>
    <w:qFormat/>
    <w:rsid w:val="00141A9E"/>
    <w:pPr>
      <w:jc w:val="left"/>
    </w:pPr>
  </w:style>
  <w:style w:type="character" w:customStyle="1" w:styleId="4Char">
    <w:name w:val="标题 4 Char"/>
    <w:basedOn w:val="a2"/>
    <w:link w:val="40"/>
    <w:qFormat/>
    <w:rsid w:val="00EB40B5"/>
    <w:rPr>
      <w:rFonts w:cs="Arial"/>
      <w:b/>
      <w:bCs/>
      <w:color w:val="333399"/>
      <w:sz w:val="30"/>
      <w:szCs w:val="28"/>
    </w:rPr>
  </w:style>
  <w:style w:type="character" w:customStyle="1" w:styleId="5Char">
    <w:name w:val="标题 5 Char"/>
    <w:basedOn w:val="a2"/>
    <w:link w:val="5"/>
    <w:rsid w:val="00EB40B5"/>
    <w:rPr>
      <w:rFonts w:cs="Arial"/>
      <w:b/>
      <w:bCs/>
      <w:color w:val="333399"/>
      <w:sz w:val="28"/>
      <w:szCs w:val="28"/>
    </w:rPr>
  </w:style>
  <w:style w:type="character" w:customStyle="1" w:styleId="3Char">
    <w:name w:val="标题 3 Char"/>
    <w:basedOn w:val="a2"/>
    <w:link w:val="30"/>
    <w:qFormat/>
    <w:rsid w:val="00764A9D"/>
    <w:rPr>
      <w:rFonts w:cs="Arial"/>
      <w:b/>
      <w:bCs/>
      <w:color w:val="333399"/>
      <w:sz w:val="32"/>
      <w:szCs w:val="32"/>
    </w:rPr>
  </w:style>
  <w:style w:type="character" w:customStyle="1" w:styleId="2Char">
    <w:name w:val="标题 2 Char"/>
    <w:basedOn w:val="a2"/>
    <w:link w:val="20"/>
    <w:qFormat/>
    <w:rsid w:val="00764A9D"/>
    <w:rPr>
      <w:rFonts w:cs="Arial"/>
      <w:b/>
      <w:bCs/>
      <w:color w:val="333399"/>
      <w:sz w:val="36"/>
      <w:szCs w:val="32"/>
    </w:rPr>
  </w:style>
  <w:style w:type="character" w:customStyle="1" w:styleId="1Char">
    <w:name w:val="标题 1 Char"/>
    <w:basedOn w:val="a2"/>
    <w:link w:val="10"/>
    <w:rsid w:val="001E6649"/>
    <w:rPr>
      <w:rFonts w:cs="Arial"/>
      <w:b/>
      <w:bCs/>
      <w:color w:val="333399"/>
      <w:kern w:val="44"/>
      <w:sz w:val="44"/>
      <w:szCs w:val="44"/>
    </w:rPr>
  </w:style>
  <w:style w:type="paragraph" w:styleId="af7">
    <w:name w:val="Title"/>
    <w:basedOn w:val="a1"/>
    <w:next w:val="a1"/>
    <w:link w:val="Char2"/>
    <w:qFormat/>
    <w:rsid w:val="008B0317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Char2">
    <w:name w:val="标题 Char"/>
    <w:basedOn w:val="a2"/>
    <w:link w:val="af7"/>
    <w:rsid w:val="008B03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5-3">
    <w:name w:val="Grid Table 5 Dark Accent 3"/>
    <w:basedOn w:val="a3"/>
    <w:uiPriority w:val="50"/>
    <w:rsid w:val="00C51FE1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7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lai\Desktop\RM2020\&#25253;&#21517;&#31995;&#32479;&amp;&#25216;&#26415;&#35780;&#23457;\&#36187;&#23395;&#35268;&#21010;\&#25216;&#26415;&#35780;&#23457;&#27169;&#26495;%20(RoboMaster)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1B5B7-008B-446D-9BB3-66E3ACC42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技术评审模板 (RoboMaster)</Template>
  <TotalTime>2003</TotalTime>
  <Pages>11</Pages>
  <Words>474</Words>
  <Characters>2707</Characters>
  <Application>Microsoft Office Word</Application>
  <DocSecurity>0</DocSecurity>
  <Lines>22</Lines>
  <Paragraphs>6</Paragraphs>
  <ScaleCrop>false</ScaleCrop>
  <Company>Microsoft</Company>
  <LinksUpToDate>false</LinksUpToDate>
  <CharactersWithSpaces>3175</CharactersWithSpaces>
  <SharedDoc>false</SharedDoc>
  <HLinks>
    <vt:vector size="60" baseType="variant">
      <vt:variant>
        <vt:i4>1245236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_Toc307488888</vt:lpwstr>
      </vt:variant>
      <vt:variant>
        <vt:i4>1245236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_Toc307488887</vt:lpwstr>
      </vt:variant>
      <vt:variant>
        <vt:i4>1245236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_Toc307488886</vt:lpwstr>
      </vt:variant>
      <vt:variant>
        <vt:i4>1245236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_Toc307488885</vt:lpwstr>
      </vt:variant>
      <vt:variant>
        <vt:i4>1245236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_Toc307488884</vt:lpwstr>
      </vt:variant>
      <vt:variant>
        <vt:i4>1245236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_Toc307488883</vt:lpwstr>
      </vt:variant>
      <vt:variant>
        <vt:i4>1245236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_Toc307488882</vt:lpwstr>
      </vt:variant>
      <vt:variant>
        <vt:i4>1245236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_Toc307488881</vt:lpwstr>
      </vt:variant>
      <vt:variant>
        <vt:i4>1245236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_Toc307488880</vt:lpwstr>
      </vt:variant>
      <vt:variant>
        <vt:i4>2818083</vt:i4>
      </vt:variant>
      <vt:variant>
        <vt:i4>17</vt:i4>
      </vt:variant>
      <vt:variant>
        <vt:i4>0</vt:i4>
      </vt:variant>
      <vt:variant>
        <vt:i4>5</vt:i4>
      </vt:variant>
      <vt:variant>
        <vt:lpwstr>http://www.hytera.com/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RDAC 安装与操作指南</dc:title>
  <dc:subject/>
  <dc:creator>Jenny Lai</dc:creator>
  <cp:keywords/>
  <dc:description/>
  <cp:lastModifiedBy>Jenny Lai</cp:lastModifiedBy>
  <cp:revision>10</cp:revision>
  <cp:lastPrinted>1899-12-31T16:00:00Z</cp:lastPrinted>
  <dcterms:created xsi:type="dcterms:W3CDTF">2019-11-05T03:28:00Z</dcterms:created>
  <dcterms:modified xsi:type="dcterms:W3CDTF">2019-11-08T03:10:00Z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资料名称">
    <vt:lpwstr>用户手册</vt:lpwstr>
  </property>
  <property fmtid="{D5CDD505-2E9C-101B-9397-08002B2CF9AE}" pid="3" name="发布日期">
    <vt:filetime>2018-12-31T16:00:00Z</vt:filetime>
  </property>
  <property fmtid="{D5CDD505-2E9C-101B-9397-08002B2CF9AE}" pid="4" name="部门">
    <vt:lpwstr>RoboMaster</vt:lpwstr>
  </property>
  <property fmtid="{D5CDD505-2E9C-101B-9397-08002B2CF9AE}" pid="5" name="产品名称">
    <vt:lpwstr>裁判系统</vt:lpwstr>
  </property>
  <property fmtid="{D5CDD505-2E9C-101B-9397-08002B2CF9AE}" pid="6" name="发布者">
    <vt:lpwstr>RoboMaster 组委会</vt:lpwstr>
  </property>
  <property fmtid="{D5CDD505-2E9C-101B-9397-08002B2CF9AE}" pid="7" name="发布版本">
    <vt:lpwstr>V1.0</vt:lpwstr>
  </property>
  <property fmtid="{D5CDD505-2E9C-101B-9397-08002B2CF9AE}" pid="8" name="公司">
    <vt:lpwstr>大疆创新</vt:lpwstr>
  </property>
  <property fmtid="{D5CDD505-2E9C-101B-9397-08002B2CF9AE}" pid="9" name="年份">
    <vt:lpwstr>2019</vt:lpwstr>
  </property>
  <property fmtid="{D5CDD505-2E9C-101B-9397-08002B2CF9AE}" pid="10" name="版权logo">
    <vt:lpwstr>©</vt:lpwstr>
  </property>
  <property fmtid="{D5CDD505-2E9C-101B-9397-08002B2CF9AE}" pid="11" name="版权声明">
    <vt:lpwstr>版权所有</vt:lpwstr>
  </property>
</Properties>
</file>